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3A3907">
        <w:rPr>
          <w:rFonts w:asciiTheme="majorHAnsi" w:hAnsiTheme="majorHAnsi"/>
          <w:szCs w:val="24"/>
        </w:rPr>
        <w:t>April 19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F31C13">
        <w:rPr>
          <w:rFonts w:asciiTheme="majorHAnsi" w:eastAsia="Times New Roman" w:hAnsiTheme="majorHAnsi" w:cs="Times New Roman"/>
          <w:color w:val="212121"/>
          <w:szCs w:val="24"/>
        </w:rPr>
        <w:t>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Default="003A3907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-Bryan will discuss Health insurance for 2016-2017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E6147B" w:rsidRDefault="00BB07B9" w:rsidP="00E6147B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3A3907">
        <w:rPr>
          <w:rFonts w:asciiTheme="majorHAnsi" w:eastAsia="Times New Roman" w:hAnsiTheme="majorHAnsi"/>
          <w:color w:val="212121"/>
        </w:rPr>
        <w:t>March 15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E6147B" w:rsidRPr="00E6147B" w:rsidRDefault="00E6147B" w:rsidP="00E6147B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Review/approve the land trust 2016-2017 plan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3A3907" w:rsidRDefault="003A3907" w:rsidP="003A3907">
      <w:pPr>
        <w:pStyle w:val="ListParagraph"/>
        <w:numPr>
          <w:ilvl w:val="0"/>
          <w:numId w:val="14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Esperanza email’s for board members </w:t>
      </w:r>
    </w:p>
    <w:p w:rsidR="00656FC8" w:rsidRPr="003A3907" w:rsidRDefault="00656FC8" w:rsidP="003A3907">
      <w:pPr>
        <w:pStyle w:val="ListParagraph"/>
        <w:numPr>
          <w:ilvl w:val="0"/>
          <w:numId w:val="14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Charter Fidelity Survey </w:t>
      </w:r>
      <w:bookmarkStart w:id="0" w:name="_GoBack"/>
      <w:bookmarkEnd w:id="0"/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E6147B" w:rsidRPr="00E6147B" w:rsidRDefault="00E6147B" w:rsidP="00E6147B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EXECUTIVE SESSION: The board plans to convene in Executive Session to discuss the character, professional competence, or physical or mental health of individuals.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3A3907">
        <w:rPr>
          <w:rFonts w:asciiTheme="majorHAnsi" w:hAnsiTheme="majorHAnsi"/>
          <w:szCs w:val="24"/>
        </w:rPr>
        <w:t>May 17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9058B"/>
    <w:rsid w:val="003A3907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A1D22"/>
    <w:rsid w:val="00806A53"/>
    <w:rsid w:val="0082072C"/>
    <w:rsid w:val="0083575D"/>
    <w:rsid w:val="008718AC"/>
    <w:rsid w:val="008A3AC3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6147B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2016-03-08T14:51:00Z</cp:lastPrinted>
  <dcterms:created xsi:type="dcterms:W3CDTF">2016-04-12T16:44:00Z</dcterms:created>
  <dcterms:modified xsi:type="dcterms:W3CDTF">2016-04-14T14:48:00Z</dcterms:modified>
</cp:coreProperties>
</file>