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075B84" w:rsidRDefault="00E12907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  <w:bookmarkStart w:id="0" w:name="_GoBack"/>
      <w:bookmarkEnd w:id="0"/>
      <w:r w:rsidRPr="00075B84">
        <w:rPr>
          <w:rFonts w:asciiTheme="majorHAnsi" w:hAnsiTheme="majorHAnsi"/>
          <w:noProof/>
          <w:color w:val="000000" w:themeColor="text1"/>
          <w:szCs w:val="24"/>
        </w:rPr>
        <w:drawing>
          <wp:anchor distT="0" distB="0" distL="114300" distR="114300" simplePos="0" relativeHeight="251658240" behindDoc="1" locked="0" layoutInCell="1" allowOverlap="1" wp14:anchorId="47E7E288" wp14:editId="25EA46F0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075B84" w:rsidRDefault="00F41719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</w:p>
    <w:p w:rsidR="00F41719" w:rsidRPr="00075B84" w:rsidRDefault="00F41719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</w:p>
    <w:p w:rsidR="00E12907" w:rsidRPr="00075B84" w:rsidRDefault="00E12907" w:rsidP="00F41719">
      <w:pPr>
        <w:ind w:left="2160" w:firstLine="720"/>
        <w:rPr>
          <w:rFonts w:asciiTheme="majorHAnsi" w:hAnsiTheme="majorHAnsi"/>
          <w:b/>
          <w:color w:val="000000" w:themeColor="text1"/>
          <w:szCs w:val="24"/>
        </w:rPr>
      </w:pPr>
    </w:p>
    <w:p w:rsidR="00E12907" w:rsidRPr="00075B84" w:rsidRDefault="00E12907" w:rsidP="00F41719">
      <w:pPr>
        <w:ind w:left="2160" w:firstLine="720"/>
        <w:rPr>
          <w:rFonts w:asciiTheme="majorHAnsi" w:hAnsiTheme="majorHAnsi"/>
          <w:b/>
          <w:color w:val="000000" w:themeColor="text1"/>
          <w:szCs w:val="24"/>
        </w:rPr>
      </w:pPr>
    </w:p>
    <w:p w:rsidR="00344DA1" w:rsidRPr="00075B84" w:rsidRDefault="00E12907" w:rsidP="00E12907">
      <w:pPr>
        <w:jc w:val="center"/>
        <w:rPr>
          <w:rFonts w:asciiTheme="majorHAnsi" w:hAnsiTheme="majorHAnsi"/>
          <w:b/>
          <w:color w:val="000000" w:themeColor="text1"/>
          <w:w w:val="200"/>
          <w:szCs w:val="24"/>
        </w:rPr>
      </w:pPr>
      <w:r w:rsidRPr="00075B84">
        <w:rPr>
          <w:rFonts w:asciiTheme="majorHAnsi" w:hAnsiTheme="majorHAnsi"/>
          <w:b/>
          <w:color w:val="000000" w:themeColor="text1"/>
          <w:w w:val="200"/>
          <w:szCs w:val="24"/>
        </w:rPr>
        <w:t>BOARD MEETING</w:t>
      </w:r>
      <w:r w:rsidR="00E9529F" w:rsidRPr="00075B84">
        <w:rPr>
          <w:rFonts w:asciiTheme="majorHAnsi" w:hAnsiTheme="majorHAnsi"/>
          <w:b/>
          <w:color w:val="000000" w:themeColor="text1"/>
          <w:w w:val="200"/>
          <w:szCs w:val="24"/>
        </w:rPr>
        <w:t xml:space="preserve"> MINUTES</w:t>
      </w:r>
    </w:p>
    <w:p w:rsidR="00344DA1" w:rsidRPr="00075B84" w:rsidRDefault="00A602CB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 xml:space="preserve">Tuesday, </w:t>
      </w:r>
      <w:r w:rsidR="00E9529F" w:rsidRPr="00075B84">
        <w:rPr>
          <w:rFonts w:asciiTheme="majorHAnsi" w:hAnsiTheme="majorHAnsi"/>
          <w:color w:val="000000" w:themeColor="text1"/>
          <w:szCs w:val="24"/>
        </w:rPr>
        <w:t>February</w:t>
      </w:r>
      <w:r w:rsidR="00A804EB" w:rsidRPr="00075B84">
        <w:rPr>
          <w:rFonts w:asciiTheme="majorHAnsi" w:hAnsiTheme="majorHAnsi"/>
          <w:color w:val="000000" w:themeColor="text1"/>
          <w:szCs w:val="24"/>
        </w:rPr>
        <w:t>,</w:t>
      </w:r>
      <w:r w:rsidR="0082072C" w:rsidRPr="00075B84">
        <w:rPr>
          <w:rFonts w:asciiTheme="majorHAnsi" w:hAnsiTheme="majorHAnsi"/>
          <w:color w:val="000000" w:themeColor="text1"/>
          <w:szCs w:val="24"/>
        </w:rPr>
        <w:t xml:space="preserve"> 1</w:t>
      </w:r>
      <w:r w:rsidR="00055391" w:rsidRPr="00075B84">
        <w:rPr>
          <w:rFonts w:asciiTheme="majorHAnsi" w:hAnsiTheme="majorHAnsi"/>
          <w:color w:val="000000" w:themeColor="text1"/>
          <w:szCs w:val="24"/>
        </w:rPr>
        <w:t>6</w:t>
      </w:r>
      <w:r w:rsidR="00F31C13" w:rsidRPr="00075B84">
        <w:rPr>
          <w:rFonts w:asciiTheme="majorHAnsi" w:hAnsiTheme="majorHAnsi"/>
          <w:color w:val="000000" w:themeColor="text1"/>
          <w:szCs w:val="24"/>
        </w:rPr>
        <w:t xml:space="preserve"> 2016</w:t>
      </w:r>
    </w:p>
    <w:p w:rsidR="00344DA1" w:rsidRPr="00075B84" w:rsidRDefault="008F2BB3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>Esp</w:t>
      </w:r>
      <w:r w:rsidR="00D665E5" w:rsidRPr="00075B84">
        <w:rPr>
          <w:rFonts w:asciiTheme="majorHAnsi" w:hAnsiTheme="majorHAnsi"/>
          <w:color w:val="000000" w:themeColor="text1"/>
          <w:szCs w:val="24"/>
        </w:rPr>
        <w:t>eranza School Meeting Room</w:t>
      </w:r>
      <w:r w:rsidR="00E12907" w:rsidRPr="00075B84">
        <w:rPr>
          <w:rFonts w:asciiTheme="majorHAnsi" w:hAnsiTheme="majorHAnsi"/>
          <w:color w:val="000000" w:themeColor="text1"/>
          <w:szCs w:val="24"/>
        </w:rPr>
        <w:t xml:space="preserve"> * </w:t>
      </w:r>
      <w:r w:rsidRPr="00075B84">
        <w:rPr>
          <w:rFonts w:asciiTheme="majorHAnsi" w:hAnsiTheme="majorHAnsi"/>
          <w:color w:val="000000" w:themeColor="text1"/>
          <w:szCs w:val="24"/>
        </w:rPr>
        <w:t>4956 W 350</w:t>
      </w:r>
      <w:r w:rsidR="00344DA1" w:rsidRPr="00075B84">
        <w:rPr>
          <w:rFonts w:asciiTheme="majorHAnsi" w:hAnsiTheme="majorHAnsi"/>
          <w:color w:val="000000" w:themeColor="text1"/>
          <w:szCs w:val="24"/>
        </w:rPr>
        <w:t>0 S, West Valley City, UT 84119</w:t>
      </w:r>
    </w:p>
    <w:p w:rsidR="00344DA1" w:rsidRPr="00075B84" w:rsidRDefault="00344DA1" w:rsidP="00344DA1">
      <w:pPr>
        <w:jc w:val="center"/>
        <w:rPr>
          <w:rFonts w:asciiTheme="majorHAnsi" w:hAnsiTheme="majorHAnsi"/>
          <w:color w:val="000000" w:themeColor="text1"/>
          <w:szCs w:val="24"/>
        </w:rPr>
      </w:pPr>
    </w:p>
    <w:p w:rsidR="008F2BB3" w:rsidRPr="00075B84" w:rsidRDefault="008F2BB3" w:rsidP="00344DA1">
      <w:pPr>
        <w:rPr>
          <w:rFonts w:asciiTheme="majorHAnsi" w:hAnsiTheme="majorHAnsi"/>
          <w:color w:val="000000" w:themeColor="text1"/>
          <w:szCs w:val="24"/>
        </w:rPr>
      </w:pPr>
    </w:p>
    <w:p w:rsidR="000743BE" w:rsidRPr="00075B84" w:rsidRDefault="00B24BE7" w:rsidP="00344DA1">
      <w:pPr>
        <w:rPr>
          <w:rFonts w:asciiTheme="majorHAnsi" w:hAnsiTheme="majorHAns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>Meeting called to order at 6:10.</w:t>
      </w:r>
    </w:p>
    <w:p w:rsidR="00BE21A7" w:rsidRPr="00075B84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MEMBERS PRESENTS: Debbie Bauman, Janet Christenson, Juan Freire, Challene Nuvan, Steve Winitzky</w:t>
      </w: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MEMBERS ABSENT: Marty Banks, Cody Case, Patricia Matthews</w:t>
      </w: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STAFF PRESENT: Eulogio Alejandre (principal), Chrystal Sanchez (school secretary)</w:t>
      </w: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OTHERS: Brian Cates (Red Apple business manager), Roger Simpson (Red Apple business manager)</w:t>
      </w:r>
    </w:p>
    <w:p w:rsidR="00B24BE7" w:rsidRPr="00075B84" w:rsidRDefault="00B24BE7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:rsidR="006C6E37" w:rsidRPr="00075B84" w:rsidRDefault="00AC256B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 xml:space="preserve">FINANCIAL REPORT – </w:t>
      </w:r>
      <w:r w:rsidR="00F31C13"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Roger Simpson</w:t>
      </w:r>
      <w:r w:rsidR="00BB07B9"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/Red Apple</w:t>
      </w:r>
    </w:p>
    <w:p w:rsidR="00075B84" w:rsidRPr="00075B84" w:rsidRDefault="00075B84" w:rsidP="006C6E37">
      <w:pPr>
        <w:spacing w:before="120"/>
        <w:ind w:left="360"/>
        <w:rPr>
          <w:rFonts w:asciiTheme="majorHAnsi" w:hAnsiTheme="majorHAns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>Roger reviewed financial report handouts with board members.</w:t>
      </w:r>
      <w:r>
        <w:rPr>
          <w:rFonts w:asciiTheme="majorHAnsi" w:hAnsiTheme="majorHAnsi"/>
          <w:color w:val="000000" w:themeColor="text1"/>
          <w:szCs w:val="24"/>
        </w:rPr>
        <w:t xml:space="preserve">  </w:t>
      </w:r>
      <w:r w:rsidR="006C6E37">
        <w:rPr>
          <w:rFonts w:asciiTheme="majorHAnsi" w:hAnsiTheme="majorHAnsi"/>
          <w:color w:val="000000" w:themeColor="text1"/>
          <w:szCs w:val="24"/>
        </w:rPr>
        <w:t>The organization e</w:t>
      </w:r>
      <w:r w:rsidR="00561A4F">
        <w:rPr>
          <w:rFonts w:asciiTheme="majorHAnsi" w:hAnsiTheme="majorHAnsi"/>
          <w:color w:val="000000" w:themeColor="text1"/>
          <w:szCs w:val="24"/>
        </w:rPr>
        <w:t>nded the month of January with</w:t>
      </w:r>
      <w:r w:rsidR="006C6E37">
        <w:rPr>
          <w:rFonts w:asciiTheme="majorHAnsi" w:hAnsiTheme="majorHAnsi"/>
          <w:color w:val="000000" w:themeColor="text1"/>
          <w:szCs w:val="24"/>
        </w:rPr>
        <w:t xml:space="preserve"> </w:t>
      </w:r>
      <w:r w:rsidR="00561A4F">
        <w:rPr>
          <w:rFonts w:asciiTheme="majorHAnsi" w:hAnsiTheme="majorHAnsi"/>
          <w:color w:val="000000" w:themeColor="text1"/>
          <w:szCs w:val="24"/>
        </w:rPr>
        <w:t>$50,547 less income than expenditures</w:t>
      </w:r>
      <w:r w:rsidR="006C6E37">
        <w:rPr>
          <w:rFonts w:asciiTheme="majorHAnsi" w:hAnsiTheme="majorHAnsi"/>
          <w:color w:val="000000" w:themeColor="text1"/>
          <w:szCs w:val="24"/>
        </w:rPr>
        <w:t xml:space="preserve">.  This shortfall was covered by drawing from Esperanza’s reserve fund of $278,127.  The shortfall reduced the cash on hand </w:t>
      </w:r>
      <w:r w:rsidR="00561A4F">
        <w:rPr>
          <w:rFonts w:asciiTheme="majorHAnsi" w:hAnsiTheme="majorHAnsi"/>
          <w:color w:val="000000" w:themeColor="text1"/>
          <w:szCs w:val="24"/>
        </w:rPr>
        <w:t>to below ou</w:t>
      </w:r>
      <w:r w:rsidR="006C6E37">
        <w:rPr>
          <w:rFonts w:asciiTheme="majorHAnsi" w:hAnsiTheme="majorHAnsi"/>
          <w:color w:val="000000" w:themeColor="text1"/>
          <w:szCs w:val="24"/>
        </w:rPr>
        <w:t>r goal.  This will be corrected</w:t>
      </w:r>
      <w:r w:rsidR="00561A4F">
        <w:rPr>
          <w:rFonts w:asciiTheme="majorHAnsi" w:hAnsiTheme="majorHAnsi"/>
          <w:color w:val="000000" w:themeColor="text1"/>
          <w:szCs w:val="24"/>
        </w:rPr>
        <w:t xml:space="preserve"> beginning in February when Esperanz</w:t>
      </w:r>
      <w:r w:rsidR="0027495D">
        <w:rPr>
          <w:rFonts w:asciiTheme="majorHAnsi" w:hAnsiTheme="majorHAnsi"/>
          <w:color w:val="000000" w:themeColor="text1"/>
          <w:szCs w:val="24"/>
        </w:rPr>
        <w:t xml:space="preserve">a starts to receive </w:t>
      </w:r>
      <w:r w:rsidR="00561A4F">
        <w:rPr>
          <w:rFonts w:asciiTheme="majorHAnsi" w:hAnsiTheme="majorHAnsi"/>
          <w:color w:val="000000" w:themeColor="text1"/>
          <w:szCs w:val="24"/>
        </w:rPr>
        <w:t>its Federal reimbursements for IDEA and Title I services</w:t>
      </w:r>
      <w:r w:rsidR="0027495D">
        <w:rPr>
          <w:rFonts w:asciiTheme="majorHAnsi" w:hAnsiTheme="majorHAnsi"/>
          <w:color w:val="000000" w:themeColor="text1"/>
          <w:szCs w:val="24"/>
        </w:rPr>
        <w:t xml:space="preserve"> already provided</w:t>
      </w:r>
      <w:r w:rsidR="00561A4F">
        <w:rPr>
          <w:rFonts w:asciiTheme="majorHAnsi" w:hAnsiTheme="majorHAnsi"/>
          <w:color w:val="000000" w:themeColor="text1"/>
          <w:szCs w:val="24"/>
        </w:rPr>
        <w:t>.  Roger reviewed expense category actuals that will require budget revisions.</w:t>
      </w:r>
      <w:r w:rsidR="006C6E37">
        <w:rPr>
          <w:rFonts w:asciiTheme="majorHAnsi" w:hAnsiTheme="majorHAnsi"/>
          <w:color w:val="000000" w:themeColor="text1"/>
          <w:szCs w:val="24"/>
        </w:rPr>
        <w:t xml:space="preserve">  At this point the total net income</w:t>
      </w:r>
      <w:r w:rsidR="002A6A5F">
        <w:rPr>
          <w:rFonts w:asciiTheme="majorHAnsi" w:hAnsiTheme="majorHAnsi"/>
          <w:color w:val="000000" w:themeColor="text1"/>
          <w:szCs w:val="24"/>
        </w:rPr>
        <w:t xml:space="preserve"> (surplus)</w:t>
      </w:r>
      <w:r w:rsidR="006C6E37">
        <w:rPr>
          <w:rFonts w:asciiTheme="majorHAnsi" w:hAnsiTheme="majorHAnsi"/>
          <w:color w:val="000000" w:themeColor="text1"/>
          <w:szCs w:val="24"/>
        </w:rPr>
        <w:t xml:space="preserve"> for the 2015-16 year is ant</w:t>
      </w:r>
      <w:r w:rsidR="002A6A5F">
        <w:rPr>
          <w:rFonts w:asciiTheme="majorHAnsi" w:hAnsiTheme="majorHAnsi"/>
          <w:color w:val="000000" w:themeColor="text1"/>
          <w:szCs w:val="24"/>
        </w:rPr>
        <w:t>icipated to be $115,287,</w:t>
      </w:r>
      <w:r w:rsidR="006C6E37">
        <w:rPr>
          <w:rFonts w:asciiTheme="majorHAnsi" w:hAnsiTheme="majorHAnsi"/>
          <w:color w:val="000000" w:themeColor="text1"/>
          <w:szCs w:val="24"/>
        </w:rPr>
        <w:t xml:space="preserve"> just short of 4% of revenues; Esperanza’s goal is 5%.</w:t>
      </w:r>
    </w:p>
    <w:p w:rsidR="00075B84" w:rsidRPr="00075B84" w:rsidRDefault="00075B84" w:rsidP="00BF7F2C">
      <w:pPr>
        <w:rPr>
          <w:rFonts w:asciiTheme="majorHAnsi" w:hAnsiTheme="majorHAnsi"/>
          <w:color w:val="000000" w:themeColor="text1"/>
          <w:szCs w:val="24"/>
        </w:rPr>
      </w:pPr>
    </w:p>
    <w:p w:rsidR="00BB07B9" w:rsidRPr="00075B84" w:rsidRDefault="00076A00" w:rsidP="00BF7F2C">
      <w:pPr>
        <w:rPr>
          <w:rFonts w:asciiTheme="majorHAnsi" w:eastAsia="Times New Roman" w:hAnsiTheme="majorHAnsi" w:cs="Segoe U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>ACTION ITEM</w:t>
      </w:r>
      <w:r w:rsidR="00BB07B9"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 </w:t>
      </w:r>
    </w:p>
    <w:p w:rsidR="00A839D2" w:rsidRPr="00075B84" w:rsidRDefault="00BB07B9" w:rsidP="00DC1D29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 w:hanging="270"/>
        <w:contextualSpacing w:val="0"/>
        <w:rPr>
          <w:rFonts w:asciiTheme="majorHAnsi" w:eastAsia="Times New Roman" w:hAnsiTheme="majorHAnsi"/>
          <w:color w:val="000000" w:themeColor="text1"/>
        </w:rPr>
      </w:pPr>
      <w:r w:rsidRPr="00075B84">
        <w:rPr>
          <w:rFonts w:asciiTheme="majorHAnsi" w:eastAsia="Times New Roman" w:hAnsiTheme="majorHAnsi"/>
          <w:color w:val="000000" w:themeColor="text1"/>
        </w:rPr>
        <w:t xml:space="preserve">Review/approve minutes from </w:t>
      </w:r>
      <w:r w:rsidR="00F31C13" w:rsidRPr="00075B84">
        <w:rPr>
          <w:rFonts w:asciiTheme="majorHAnsi" w:eastAsia="Times New Roman" w:hAnsiTheme="majorHAnsi"/>
          <w:color w:val="000000" w:themeColor="text1"/>
        </w:rPr>
        <w:t>November 17</w:t>
      </w:r>
      <w:r w:rsidR="008D6DF5" w:rsidRPr="00075B84">
        <w:rPr>
          <w:rFonts w:asciiTheme="majorHAnsi" w:eastAsia="Times New Roman" w:hAnsiTheme="majorHAnsi"/>
          <w:color w:val="000000" w:themeColor="text1"/>
        </w:rPr>
        <w:t>,</w:t>
      </w:r>
      <w:r w:rsidR="00AC256B" w:rsidRPr="00075B84">
        <w:rPr>
          <w:rFonts w:asciiTheme="majorHAnsi" w:eastAsia="Times New Roman" w:hAnsiTheme="majorHAnsi"/>
          <w:color w:val="000000" w:themeColor="text1"/>
        </w:rPr>
        <w:t xml:space="preserve"> 2015</w:t>
      </w:r>
      <w:r w:rsidRPr="00075B84">
        <w:rPr>
          <w:rFonts w:asciiTheme="majorHAnsi" w:eastAsia="Times New Roman" w:hAnsiTheme="majorHAnsi"/>
          <w:color w:val="000000" w:themeColor="text1"/>
        </w:rPr>
        <w:t xml:space="preserve"> board meeting</w:t>
      </w:r>
      <w:r w:rsidR="006C6E37">
        <w:rPr>
          <w:rFonts w:asciiTheme="majorHAnsi" w:eastAsia="Times New Roman" w:hAnsiTheme="majorHAnsi"/>
          <w:color w:val="000000" w:themeColor="text1"/>
        </w:rPr>
        <w:t>.  Steve moved, Challene seconded a motion to approve the minutes.  Unanimous approval.</w:t>
      </w:r>
    </w:p>
    <w:p w:rsidR="00055391" w:rsidRPr="00075B84" w:rsidRDefault="008A1DC0" w:rsidP="00DC1D29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 w:hanging="27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Approve next year’s calendar.  Steve moved, Juan seconded a motion to approve Esperanza’s 2016-17 calendar which, for the most part, mirrors Granite District’s calendar.</w:t>
      </w:r>
      <w:r w:rsidR="008D7D6B">
        <w:rPr>
          <w:rFonts w:asciiTheme="majorHAnsi" w:eastAsia="Times New Roman" w:hAnsiTheme="majorHAnsi"/>
          <w:color w:val="000000" w:themeColor="text1"/>
        </w:rPr>
        <w:t xml:space="preserve">  Unanimous approval.</w:t>
      </w:r>
    </w:p>
    <w:p w:rsidR="00BB07B9" w:rsidRPr="00075B84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000000" w:themeColor="text1"/>
        </w:rPr>
      </w:pPr>
    </w:p>
    <w:p w:rsidR="00BB07B9" w:rsidRPr="00075B84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000000" w:themeColor="text1"/>
          <w:szCs w:val="24"/>
        </w:rPr>
      </w:pPr>
      <w:r w:rsidRPr="00075B84">
        <w:rPr>
          <w:rFonts w:asciiTheme="majorHAnsi" w:eastAsia="Times New Roman" w:hAnsiTheme="majorHAnsi" w:cs="Times New Roman"/>
          <w:color w:val="000000" w:themeColor="text1"/>
          <w:szCs w:val="24"/>
        </w:rPr>
        <w:t>DISCUSSION/INFORMATION ITEMS</w:t>
      </w:r>
    </w:p>
    <w:p w:rsidR="00BB07B9" w:rsidRDefault="00BB07B9" w:rsidP="00DC1D29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 w:hanging="270"/>
        <w:contextualSpacing w:val="0"/>
        <w:rPr>
          <w:rFonts w:asciiTheme="majorHAnsi" w:eastAsia="Times New Roman" w:hAnsiTheme="majorHAnsi"/>
          <w:color w:val="000000" w:themeColor="text1"/>
        </w:rPr>
      </w:pPr>
      <w:r w:rsidRPr="00075B84">
        <w:rPr>
          <w:rFonts w:asciiTheme="majorHAnsi" w:eastAsia="Times New Roman" w:hAnsiTheme="majorHAnsi"/>
          <w:color w:val="000000" w:themeColor="text1"/>
        </w:rPr>
        <w:t>Executive Director/Principal report</w:t>
      </w:r>
      <w:r w:rsidR="00ED2826" w:rsidRPr="00075B84">
        <w:rPr>
          <w:rFonts w:asciiTheme="majorHAnsi" w:eastAsia="Times New Roman" w:hAnsiTheme="majorHAnsi"/>
          <w:color w:val="000000" w:themeColor="text1"/>
        </w:rPr>
        <w:t xml:space="preserve"> </w:t>
      </w:r>
    </w:p>
    <w:p w:rsidR="00DC1D29" w:rsidRDefault="00DC1D29" w:rsidP="00DC1D2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School dance.  Students, parents and teachers enjoyed the event; there have been a number of positive comments on Esperanza’s Facebook page.</w:t>
      </w:r>
      <w:r w:rsidR="000F1F1C">
        <w:rPr>
          <w:rFonts w:asciiTheme="majorHAnsi" w:eastAsia="Times New Roman" w:hAnsiTheme="majorHAnsi"/>
          <w:color w:val="000000" w:themeColor="text1"/>
        </w:rPr>
        <w:t xml:space="preserve">  Principal’s report included great photos from the event.</w:t>
      </w:r>
    </w:p>
    <w:p w:rsidR="00DC1D29" w:rsidRDefault="00DC1D29" w:rsidP="00DC1D2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Enrollment status.  Current enrollment is 478 students, 28 students above Esperanza’s cap of 450.  Current enrollment for next school year is 519 students</w:t>
      </w:r>
      <w:r w:rsidR="006C6A39">
        <w:rPr>
          <w:rFonts w:asciiTheme="majorHAnsi" w:eastAsia="Times New Roman" w:hAnsiTheme="majorHAnsi"/>
          <w:color w:val="000000" w:themeColor="text1"/>
        </w:rPr>
        <w:t xml:space="preserve"> plus</w:t>
      </w:r>
      <w:r>
        <w:rPr>
          <w:rFonts w:asciiTheme="majorHAnsi" w:eastAsia="Times New Roman" w:hAnsiTheme="majorHAnsi"/>
          <w:color w:val="000000" w:themeColor="text1"/>
        </w:rPr>
        <w:t xml:space="preserve"> another 31 students on the waiting list; next year’</w:t>
      </w:r>
      <w:r w:rsidR="006C6A39">
        <w:rPr>
          <w:rFonts w:asciiTheme="majorHAnsi" w:eastAsia="Times New Roman" w:hAnsiTheme="majorHAnsi"/>
          <w:color w:val="000000" w:themeColor="text1"/>
        </w:rPr>
        <w:t>s cap is 475; the school is well on track to meet this goal.</w:t>
      </w:r>
    </w:p>
    <w:p w:rsidR="00043AF2" w:rsidRDefault="00DC1D29" w:rsidP="00DC1D2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lastRenderedPageBreak/>
        <w:t xml:space="preserve">Testing status.  </w:t>
      </w:r>
      <w:r w:rsidR="00A43564">
        <w:rPr>
          <w:rFonts w:asciiTheme="majorHAnsi" w:eastAsia="Times New Roman" w:hAnsiTheme="majorHAnsi"/>
          <w:color w:val="000000" w:themeColor="text1"/>
        </w:rPr>
        <w:t xml:space="preserve">Principal Alejandre </w:t>
      </w:r>
      <w:r w:rsidR="00AC4017">
        <w:rPr>
          <w:rFonts w:asciiTheme="majorHAnsi" w:eastAsia="Times New Roman" w:hAnsiTheme="majorHAnsi"/>
          <w:color w:val="000000" w:themeColor="text1"/>
        </w:rPr>
        <w:t>reported reading and math ‘at grade level’ scores comparing mid-year scores with assessments performed at the beginning of</w:t>
      </w:r>
      <w:r w:rsidR="00372FAA">
        <w:rPr>
          <w:rFonts w:asciiTheme="majorHAnsi" w:eastAsia="Times New Roman" w:hAnsiTheme="majorHAnsi"/>
          <w:color w:val="000000" w:themeColor="text1"/>
        </w:rPr>
        <w:t xml:space="preserve"> the year for all grades, K-6.  </w:t>
      </w:r>
      <w:r w:rsidR="00785AB4" w:rsidRPr="00785AB4">
        <w:rPr>
          <w:rFonts w:asciiTheme="majorHAnsi" w:eastAsia="Times New Roman" w:hAnsiTheme="majorHAnsi"/>
        </w:rPr>
        <w:t xml:space="preserve">Reading scores </w:t>
      </w:r>
      <w:r w:rsidR="00AC4017">
        <w:rPr>
          <w:rFonts w:asciiTheme="majorHAnsi" w:eastAsia="Times New Roman" w:hAnsiTheme="majorHAnsi"/>
          <w:color w:val="000000" w:themeColor="text1"/>
        </w:rPr>
        <w:t xml:space="preserve">on average, showed no improvement.  </w:t>
      </w:r>
      <w:r w:rsidR="00043AF2">
        <w:rPr>
          <w:rFonts w:asciiTheme="majorHAnsi" w:eastAsia="Times New Roman" w:hAnsiTheme="majorHAnsi"/>
          <w:color w:val="000000" w:themeColor="text1"/>
        </w:rPr>
        <w:t xml:space="preserve">Teachers and administrators have developed an intervention plan </w:t>
      </w:r>
      <w:r w:rsidR="00785AB4">
        <w:rPr>
          <w:rFonts w:asciiTheme="majorHAnsi" w:eastAsia="Times New Roman" w:hAnsiTheme="majorHAnsi"/>
          <w:color w:val="000000" w:themeColor="text1"/>
        </w:rPr>
        <w:t>to be</w:t>
      </w:r>
      <w:r w:rsidR="00043AF2">
        <w:rPr>
          <w:rFonts w:asciiTheme="majorHAnsi" w:eastAsia="Times New Roman" w:hAnsiTheme="majorHAnsi"/>
          <w:color w:val="000000" w:themeColor="text1"/>
        </w:rPr>
        <w:t xml:space="preserve"> instituted this month.  These students will be assessed again at the end of the year.  </w:t>
      </w:r>
    </w:p>
    <w:p w:rsidR="00DC1D29" w:rsidRDefault="00BB242F" w:rsidP="00043AF2">
      <w:pPr>
        <w:pStyle w:val="ListParagraph"/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Students and teachers have made </w:t>
      </w:r>
      <w:r w:rsidR="00AA21CD">
        <w:rPr>
          <w:rFonts w:asciiTheme="majorHAnsi" w:eastAsia="Times New Roman" w:hAnsiTheme="majorHAnsi"/>
          <w:color w:val="000000" w:themeColor="text1"/>
        </w:rPr>
        <w:t xml:space="preserve">good </w:t>
      </w:r>
      <w:r>
        <w:rPr>
          <w:rFonts w:asciiTheme="majorHAnsi" w:eastAsia="Times New Roman" w:hAnsiTheme="majorHAnsi"/>
          <w:color w:val="000000" w:themeColor="text1"/>
        </w:rPr>
        <w:t>progress in mathematics</w:t>
      </w:r>
      <w:r w:rsidR="00AA21CD">
        <w:rPr>
          <w:rFonts w:asciiTheme="majorHAnsi" w:eastAsia="Times New Roman" w:hAnsiTheme="majorHAnsi"/>
          <w:color w:val="000000" w:themeColor="text1"/>
        </w:rPr>
        <w:t xml:space="preserve">, </w:t>
      </w:r>
      <w:r>
        <w:rPr>
          <w:rFonts w:asciiTheme="majorHAnsi" w:eastAsia="Times New Roman" w:hAnsiTheme="majorHAnsi"/>
          <w:color w:val="000000" w:themeColor="text1"/>
        </w:rPr>
        <w:t>these s</w:t>
      </w:r>
      <w:r w:rsidR="00043AF2">
        <w:rPr>
          <w:rFonts w:asciiTheme="majorHAnsi" w:eastAsia="Times New Roman" w:hAnsiTheme="majorHAnsi"/>
          <w:color w:val="000000" w:themeColor="text1"/>
        </w:rPr>
        <w:t xml:space="preserve">cores showed an average 5% improvement; </w:t>
      </w:r>
      <w:r>
        <w:rPr>
          <w:rFonts w:asciiTheme="majorHAnsi" w:eastAsia="Times New Roman" w:hAnsiTheme="majorHAnsi"/>
          <w:color w:val="000000" w:themeColor="text1"/>
        </w:rPr>
        <w:t>m</w:t>
      </w:r>
      <w:r w:rsidR="00043AF2">
        <w:rPr>
          <w:rFonts w:asciiTheme="majorHAnsi" w:eastAsia="Times New Roman" w:hAnsiTheme="majorHAnsi"/>
          <w:color w:val="000000" w:themeColor="text1"/>
        </w:rPr>
        <w:t>ath interventions will continue</w:t>
      </w:r>
      <w:r w:rsidR="005F187E">
        <w:rPr>
          <w:rFonts w:asciiTheme="majorHAnsi" w:eastAsia="Times New Roman" w:hAnsiTheme="majorHAnsi"/>
          <w:color w:val="000000" w:themeColor="text1"/>
        </w:rPr>
        <w:t>.</w:t>
      </w:r>
    </w:p>
    <w:p w:rsidR="005F187E" w:rsidRDefault="005F187E" w:rsidP="005F187E">
      <w:pPr>
        <w:pStyle w:val="ListParagraph"/>
        <w:numPr>
          <w:ilvl w:val="0"/>
          <w:numId w:val="13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Students of the Month.  Principal </w:t>
      </w:r>
      <w:proofErr w:type="spellStart"/>
      <w:r>
        <w:rPr>
          <w:rFonts w:asciiTheme="majorHAnsi" w:eastAsia="Times New Roman" w:hAnsiTheme="majorHAnsi"/>
          <w:color w:val="000000" w:themeColor="text1"/>
        </w:rPr>
        <w:t>Alejandre’s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newsletter shows photos of the principal </w:t>
      </w:r>
      <w:r w:rsidR="00EF27F4">
        <w:rPr>
          <w:rFonts w:asciiTheme="majorHAnsi" w:eastAsia="Times New Roman" w:hAnsiTheme="majorHAnsi"/>
          <w:color w:val="000000" w:themeColor="text1"/>
        </w:rPr>
        <w:t>posing</w:t>
      </w:r>
      <w:r>
        <w:rPr>
          <w:rFonts w:asciiTheme="majorHAnsi" w:eastAsia="Times New Roman" w:hAnsiTheme="majorHAnsi"/>
          <w:color w:val="000000" w:themeColor="text1"/>
        </w:rPr>
        <w:t xml:space="preserve"> with students in each grade level achieving this recognition.  The program has brought positive comments from students and parents.  Challene suggested ‘lunch with the principal’ as another option for recognition.</w:t>
      </w:r>
    </w:p>
    <w:p w:rsidR="00DC1D29" w:rsidRPr="00F40844" w:rsidRDefault="00F40844" w:rsidP="00AD26BD">
      <w:pPr>
        <w:pStyle w:val="ListParagraph"/>
        <w:numPr>
          <w:ilvl w:val="0"/>
          <w:numId w:val="13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 w:rsidRPr="00F40844">
        <w:rPr>
          <w:rFonts w:asciiTheme="majorHAnsi" w:eastAsia="Times New Roman" w:hAnsiTheme="majorHAnsi"/>
          <w:color w:val="000000" w:themeColor="text1"/>
        </w:rPr>
        <w:t>C4L status.  C4L is one of Esperanza’s self-evaluation tools.  It surveys students, parents and teachers to determine to what degree</w:t>
      </w:r>
      <w:r w:rsidR="00EF27F4">
        <w:rPr>
          <w:rFonts w:asciiTheme="majorHAnsi" w:eastAsia="Times New Roman" w:hAnsiTheme="majorHAnsi"/>
          <w:color w:val="000000" w:themeColor="text1"/>
        </w:rPr>
        <w:t xml:space="preserve"> </w:t>
      </w:r>
      <w:r w:rsidRPr="00F40844">
        <w:rPr>
          <w:rFonts w:asciiTheme="majorHAnsi" w:eastAsia="Times New Roman" w:hAnsiTheme="majorHAnsi"/>
          <w:color w:val="000000" w:themeColor="text1"/>
        </w:rPr>
        <w:t xml:space="preserve">four </w:t>
      </w:r>
      <w:r w:rsidR="00EF27F4">
        <w:rPr>
          <w:rFonts w:asciiTheme="majorHAnsi" w:eastAsia="Times New Roman" w:hAnsiTheme="majorHAnsi"/>
          <w:color w:val="000000" w:themeColor="text1"/>
        </w:rPr>
        <w:t xml:space="preserve">key </w:t>
      </w:r>
      <w:r w:rsidRPr="00F40844">
        <w:rPr>
          <w:rFonts w:asciiTheme="majorHAnsi" w:eastAsia="Times New Roman" w:hAnsiTheme="majorHAnsi"/>
          <w:color w:val="000000" w:themeColor="text1"/>
        </w:rPr>
        <w:t>conditions for learning are present in the school.  Mid-year surveying will begin this month starting with the upcoming parent-teacher conferences.</w:t>
      </w:r>
    </w:p>
    <w:p w:rsidR="00ED5E2E" w:rsidRDefault="00F40844" w:rsidP="00DC1D29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 w:hanging="27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PTO report.  Challene reported.</w:t>
      </w:r>
    </w:p>
    <w:p w:rsidR="00F40844" w:rsidRDefault="00F40844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Plans for the fundraiser at </w:t>
      </w:r>
      <w:proofErr w:type="spellStart"/>
      <w:r>
        <w:rPr>
          <w:rFonts w:asciiTheme="majorHAnsi" w:eastAsia="Times New Roman" w:hAnsiTheme="majorHAnsi"/>
          <w:color w:val="000000" w:themeColor="text1"/>
        </w:rPr>
        <w:t>Paulino’s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restaurant</w:t>
      </w:r>
      <w:r w:rsidR="00CC483B">
        <w:rPr>
          <w:rFonts w:asciiTheme="majorHAnsi" w:eastAsia="Times New Roman" w:hAnsiTheme="majorHAnsi"/>
          <w:color w:val="000000" w:themeColor="text1"/>
        </w:rPr>
        <w:t xml:space="preserve"> are</w:t>
      </w:r>
      <w:r>
        <w:rPr>
          <w:rFonts w:asciiTheme="majorHAnsi" w:eastAsia="Times New Roman" w:hAnsiTheme="majorHAnsi"/>
          <w:color w:val="000000" w:themeColor="text1"/>
        </w:rPr>
        <w:t xml:space="preserve"> </w:t>
      </w:r>
      <w:r w:rsidR="00CC483B">
        <w:rPr>
          <w:rFonts w:asciiTheme="majorHAnsi" w:eastAsia="Times New Roman" w:hAnsiTheme="majorHAnsi"/>
          <w:color w:val="000000" w:themeColor="text1"/>
        </w:rPr>
        <w:t>being finalized for this year’s event set for March 16.  Esperanza will receive 50% of the restaurant’s cash receipts on this day.  Last year was the first event and it resulted in $2,000 for the school.</w:t>
      </w:r>
    </w:p>
    <w:p w:rsidR="00CC483B" w:rsidRDefault="00CC483B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The annual book fair will be conducted during upcoming parent-teacher conferences.</w:t>
      </w:r>
    </w:p>
    <w:p w:rsidR="00CC483B" w:rsidRDefault="00CC483B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The PTO has purchased a printing press that will allow it to make and sell school T-shirts.  </w:t>
      </w:r>
    </w:p>
    <w:p w:rsidR="00CC483B" w:rsidRDefault="00CC483B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This year’s chocolate bar sale will commence in April.  This was very popular and a good fundraiser last year.</w:t>
      </w:r>
    </w:p>
    <w:p w:rsidR="00CC483B" w:rsidRDefault="00CC483B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A </w:t>
      </w:r>
      <w:r w:rsidR="00EF27F4">
        <w:rPr>
          <w:rFonts w:asciiTheme="majorHAnsi" w:eastAsia="Times New Roman" w:hAnsiTheme="majorHAnsi"/>
          <w:color w:val="000000" w:themeColor="text1"/>
        </w:rPr>
        <w:t>May</w:t>
      </w:r>
      <w:r>
        <w:rPr>
          <w:rFonts w:asciiTheme="majorHAnsi" w:eastAsia="Times New Roman" w:hAnsiTheme="majorHAnsi"/>
          <w:color w:val="000000" w:themeColor="text1"/>
        </w:rPr>
        <w:t xml:space="preserve"> carwash fundraiser is being considered.</w:t>
      </w:r>
    </w:p>
    <w:p w:rsidR="00CC483B" w:rsidRPr="00075B84" w:rsidRDefault="00CC483B" w:rsidP="00CC483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7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The PTO is providing </w:t>
      </w:r>
      <w:r w:rsidR="00EF27F4">
        <w:rPr>
          <w:rFonts w:asciiTheme="majorHAnsi" w:eastAsia="Times New Roman" w:hAnsiTheme="majorHAnsi"/>
          <w:color w:val="000000" w:themeColor="text1"/>
        </w:rPr>
        <w:t xml:space="preserve">appreciation </w:t>
      </w:r>
      <w:r>
        <w:rPr>
          <w:rFonts w:asciiTheme="majorHAnsi" w:eastAsia="Times New Roman" w:hAnsiTheme="majorHAnsi"/>
          <w:color w:val="000000" w:themeColor="text1"/>
        </w:rPr>
        <w:t>lunches for teachers during parent-teacher conferences.</w:t>
      </w:r>
    </w:p>
    <w:p w:rsidR="008A3AC3" w:rsidRPr="00075B84" w:rsidRDefault="00EF27F4" w:rsidP="00DC1D29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 w:hanging="27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The n</w:t>
      </w:r>
      <w:r w:rsidR="008A3AC3" w:rsidRPr="00075B84">
        <w:rPr>
          <w:rFonts w:asciiTheme="majorHAnsi" w:eastAsia="Times New Roman" w:hAnsiTheme="majorHAnsi"/>
          <w:color w:val="000000" w:themeColor="text1"/>
        </w:rPr>
        <w:t>ext board meeting date</w:t>
      </w:r>
      <w:r w:rsidR="00CC483B">
        <w:rPr>
          <w:rFonts w:asciiTheme="majorHAnsi" w:eastAsia="Times New Roman" w:hAnsiTheme="majorHAnsi"/>
          <w:color w:val="000000" w:themeColor="text1"/>
        </w:rPr>
        <w:t xml:space="preserve"> was set for March 15.</w:t>
      </w:r>
    </w:p>
    <w:p w:rsidR="000743BE" w:rsidRPr="00075B84" w:rsidRDefault="00344DA1" w:rsidP="004F0993">
      <w:pPr>
        <w:rPr>
          <w:rFonts w:asciiTheme="majorHAnsi" w:hAnsiTheme="majorHAnsi"/>
          <w:color w:val="000000" w:themeColor="text1"/>
          <w:szCs w:val="24"/>
        </w:rPr>
      </w:pPr>
      <w:r w:rsidRPr="00075B84">
        <w:rPr>
          <w:rFonts w:asciiTheme="majorHAnsi" w:hAnsiTheme="majorHAnsi"/>
          <w:color w:val="000000" w:themeColor="text1"/>
          <w:szCs w:val="24"/>
        </w:rPr>
        <w:t xml:space="preserve">  </w:t>
      </w:r>
    </w:p>
    <w:p w:rsidR="000743BE" w:rsidRPr="00075B84" w:rsidRDefault="00CC483B" w:rsidP="00441441">
      <w:pPr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ADJOURNED AT 6:57</w:t>
      </w:r>
    </w:p>
    <w:p w:rsidR="00344DA1" w:rsidRPr="00075B84" w:rsidRDefault="00344DA1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DA1" w:rsidRPr="00075B84" w:rsidRDefault="00344DA1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DA1" w:rsidRPr="00075B84" w:rsidRDefault="00344DA1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DA1" w:rsidRPr="00075B84" w:rsidRDefault="00344DA1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DA1" w:rsidRPr="00075B84" w:rsidRDefault="00344DA1" w:rsidP="00344DA1">
      <w:pPr>
        <w:rPr>
          <w:rFonts w:asciiTheme="majorHAnsi" w:hAnsiTheme="majorHAnsi"/>
          <w:color w:val="000000" w:themeColor="text1"/>
          <w:szCs w:val="24"/>
        </w:rPr>
      </w:pPr>
    </w:p>
    <w:p w:rsidR="00597F66" w:rsidRPr="00075B84" w:rsidRDefault="00597F66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p w:rsidR="00344010" w:rsidRPr="00075B84" w:rsidRDefault="00344010" w:rsidP="00344DA1">
      <w:pPr>
        <w:rPr>
          <w:rFonts w:asciiTheme="majorHAnsi" w:hAnsiTheme="majorHAnsi"/>
          <w:color w:val="000000" w:themeColor="text1"/>
          <w:szCs w:val="24"/>
        </w:rPr>
      </w:pPr>
    </w:p>
    <w:sectPr w:rsidR="00344010" w:rsidRPr="00075B84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D7376AA"/>
    <w:multiLevelType w:val="hybridMultilevel"/>
    <w:tmpl w:val="3FD2D794"/>
    <w:lvl w:ilvl="0" w:tplc="D5AA57D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7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7A2B"/>
    <w:multiLevelType w:val="hybridMultilevel"/>
    <w:tmpl w:val="29307C26"/>
    <w:lvl w:ilvl="0" w:tplc="D5AA57D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E110A"/>
    <w:multiLevelType w:val="hybridMultilevel"/>
    <w:tmpl w:val="BC72FE82"/>
    <w:lvl w:ilvl="0" w:tplc="D5AA57D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43AF2"/>
    <w:rsid w:val="00055391"/>
    <w:rsid w:val="000743BE"/>
    <w:rsid w:val="00075B84"/>
    <w:rsid w:val="00076A00"/>
    <w:rsid w:val="000E0FF1"/>
    <w:rsid w:val="000E62F1"/>
    <w:rsid w:val="000F1F1C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7495D"/>
    <w:rsid w:val="00281BFC"/>
    <w:rsid w:val="002A6A5F"/>
    <w:rsid w:val="002F1D52"/>
    <w:rsid w:val="00327455"/>
    <w:rsid w:val="00330F4C"/>
    <w:rsid w:val="00344010"/>
    <w:rsid w:val="00344DA1"/>
    <w:rsid w:val="00372FAA"/>
    <w:rsid w:val="0039058B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61A4F"/>
    <w:rsid w:val="005823CD"/>
    <w:rsid w:val="00597F66"/>
    <w:rsid w:val="005D2120"/>
    <w:rsid w:val="005F187E"/>
    <w:rsid w:val="00646598"/>
    <w:rsid w:val="006B3987"/>
    <w:rsid w:val="006C5378"/>
    <w:rsid w:val="006C6A39"/>
    <w:rsid w:val="006C6E37"/>
    <w:rsid w:val="00785AB4"/>
    <w:rsid w:val="007A1D22"/>
    <w:rsid w:val="00806A53"/>
    <w:rsid w:val="0082072C"/>
    <w:rsid w:val="008718AC"/>
    <w:rsid w:val="008A1DC0"/>
    <w:rsid w:val="008A3AC3"/>
    <w:rsid w:val="008D6DF5"/>
    <w:rsid w:val="008D7D6B"/>
    <w:rsid w:val="008F2BB3"/>
    <w:rsid w:val="00911CE1"/>
    <w:rsid w:val="00913A9F"/>
    <w:rsid w:val="00965530"/>
    <w:rsid w:val="00993D5C"/>
    <w:rsid w:val="009952FA"/>
    <w:rsid w:val="009C4AD8"/>
    <w:rsid w:val="00A036DB"/>
    <w:rsid w:val="00A128B3"/>
    <w:rsid w:val="00A43564"/>
    <w:rsid w:val="00A602CB"/>
    <w:rsid w:val="00A65114"/>
    <w:rsid w:val="00A804EB"/>
    <w:rsid w:val="00A839D2"/>
    <w:rsid w:val="00AA21CD"/>
    <w:rsid w:val="00AC256B"/>
    <w:rsid w:val="00AC4017"/>
    <w:rsid w:val="00AC778D"/>
    <w:rsid w:val="00AF2A38"/>
    <w:rsid w:val="00B24BE7"/>
    <w:rsid w:val="00B57B8C"/>
    <w:rsid w:val="00B663FE"/>
    <w:rsid w:val="00B8249E"/>
    <w:rsid w:val="00BA3852"/>
    <w:rsid w:val="00BA70B5"/>
    <w:rsid w:val="00BB07B9"/>
    <w:rsid w:val="00BB242F"/>
    <w:rsid w:val="00BE21A7"/>
    <w:rsid w:val="00BE2F9A"/>
    <w:rsid w:val="00BF7F2C"/>
    <w:rsid w:val="00C422CF"/>
    <w:rsid w:val="00C602D8"/>
    <w:rsid w:val="00C67AC0"/>
    <w:rsid w:val="00C868B9"/>
    <w:rsid w:val="00CC483B"/>
    <w:rsid w:val="00CF7E0A"/>
    <w:rsid w:val="00D3446F"/>
    <w:rsid w:val="00D53A65"/>
    <w:rsid w:val="00D665E5"/>
    <w:rsid w:val="00D82833"/>
    <w:rsid w:val="00DC1D29"/>
    <w:rsid w:val="00DE13CE"/>
    <w:rsid w:val="00E12123"/>
    <w:rsid w:val="00E12907"/>
    <w:rsid w:val="00E5321A"/>
    <w:rsid w:val="00E9529F"/>
    <w:rsid w:val="00E979DB"/>
    <w:rsid w:val="00EA65EB"/>
    <w:rsid w:val="00EB49DA"/>
    <w:rsid w:val="00ED2826"/>
    <w:rsid w:val="00ED5E2E"/>
    <w:rsid w:val="00EF25BF"/>
    <w:rsid w:val="00EF27F4"/>
    <w:rsid w:val="00F31C13"/>
    <w:rsid w:val="00F40844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89CAB-6C61-41D8-8694-817C1CF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2</cp:revision>
  <cp:lastPrinted>2015-11-10T17:30:00Z</cp:lastPrinted>
  <dcterms:created xsi:type="dcterms:W3CDTF">2016-03-08T14:55:00Z</dcterms:created>
  <dcterms:modified xsi:type="dcterms:W3CDTF">2016-03-08T14:55:00Z</dcterms:modified>
</cp:coreProperties>
</file>