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23261" w:rsidRDefault="00E12907" w:rsidP="00344DA1">
      <w:pPr>
        <w:jc w:val="center"/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23261" w:rsidRDefault="00F41719" w:rsidP="00344DA1">
      <w:pPr>
        <w:jc w:val="center"/>
        <w:rPr>
          <w:rFonts w:asciiTheme="minorHAnsi" w:hAnsiTheme="minorHAnsi"/>
          <w:sz w:val="20"/>
          <w:szCs w:val="20"/>
        </w:rPr>
      </w:pPr>
    </w:p>
    <w:p w:rsidR="00F41719" w:rsidRPr="00423261" w:rsidRDefault="00F41719" w:rsidP="00344DA1">
      <w:pPr>
        <w:jc w:val="center"/>
        <w:rPr>
          <w:rFonts w:asciiTheme="minorHAnsi" w:hAnsiTheme="minorHAnsi"/>
          <w:sz w:val="20"/>
          <w:szCs w:val="20"/>
        </w:rPr>
      </w:pPr>
    </w:p>
    <w:p w:rsidR="00E12907" w:rsidRPr="00423261" w:rsidRDefault="00E12907" w:rsidP="00F41719">
      <w:pPr>
        <w:ind w:left="2160" w:firstLine="720"/>
        <w:rPr>
          <w:rFonts w:asciiTheme="minorHAnsi" w:hAnsiTheme="minorHAnsi"/>
          <w:b/>
          <w:sz w:val="20"/>
          <w:szCs w:val="20"/>
        </w:rPr>
      </w:pPr>
    </w:p>
    <w:p w:rsidR="00E12907" w:rsidRPr="00423261" w:rsidRDefault="00E12907" w:rsidP="00F41719">
      <w:pPr>
        <w:ind w:left="2160" w:firstLine="720"/>
        <w:rPr>
          <w:rFonts w:asciiTheme="minorHAnsi" w:hAnsiTheme="minorHAnsi"/>
          <w:b/>
          <w:sz w:val="20"/>
          <w:szCs w:val="20"/>
        </w:rPr>
      </w:pPr>
    </w:p>
    <w:p w:rsidR="00817454" w:rsidRPr="00423261" w:rsidRDefault="00817454" w:rsidP="00817454">
      <w:pPr>
        <w:jc w:val="center"/>
        <w:rPr>
          <w:rFonts w:asciiTheme="minorHAnsi" w:hAnsiTheme="minorHAnsi"/>
          <w:b/>
          <w:w w:val="200"/>
          <w:sz w:val="20"/>
          <w:szCs w:val="20"/>
        </w:rPr>
      </w:pPr>
    </w:p>
    <w:p w:rsidR="00817454" w:rsidRPr="00423261" w:rsidRDefault="00817454" w:rsidP="00E12907">
      <w:pPr>
        <w:jc w:val="center"/>
        <w:rPr>
          <w:rFonts w:asciiTheme="minorHAnsi" w:hAnsiTheme="minorHAnsi"/>
          <w:b/>
          <w:w w:val="200"/>
          <w:sz w:val="20"/>
          <w:szCs w:val="20"/>
        </w:rPr>
      </w:pPr>
      <w:r w:rsidRPr="00423261">
        <w:rPr>
          <w:rFonts w:asciiTheme="minorHAnsi" w:hAnsiTheme="minorHAnsi"/>
          <w:b/>
          <w:w w:val="200"/>
          <w:sz w:val="20"/>
          <w:szCs w:val="20"/>
        </w:rPr>
        <w:t>BOARD MEETING</w:t>
      </w:r>
      <w:bookmarkStart w:id="0" w:name="_GoBack"/>
      <w:bookmarkEnd w:id="0"/>
    </w:p>
    <w:p w:rsidR="00344DA1" w:rsidRPr="00423261" w:rsidRDefault="00DA7CCA" w:rsidP="00344DA1">
      <w:pPr>
        <w:jc w:val="center"/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6:1</w:t>
      </w:r>
      <w:r w:rsidR="008C5167" w:rsidRPr="00423261">
        <w:rPr>
          <w:rFonts w:asciiTheme="minorHAnsi" w:hAnsiTheme="minorHAnsi"/>
          <w:sz w:val="20"/>
          <w:szCs w:val="20"/>
        </w:rPr>
        <w:t>0</w:t>
      </w:r>
      <w:r w:rsidR="008F2BB3" w:rsidRPr="00423261">
        <w:rPr>
          <w:rFonts w:asciiTheme="minorHAnsi" w:hAnsiTheme="minorHAnsi"/>
          <w:sz w:val="20"/>
          <w:szCs w:val="20"/>
        </w:rPr>
        <w:t xml:space="preserve"> –</w:t>
      </w:r>
      <w:r w:rsidR="008C5167" w:rsidRPr="00423261">
        <w:rPr>
          <w:rFonts w:asciiTheme="minorHAnsi" w:hAnsiTheme="minorHAnsi"/>
          <w:sz w:val="20"/>
          <w:szCs w:val="20"/>
        </w:rPr>
        <w:t xml:space="preserve"> 8:2</w:t>
      </w:r>
      <w:r w:rsidR="008F2BB3" w:rsidRPr="00423261">
        <w:rPr>
          <w:rFonts w:asciiTheme="minorHAnsi" w:hAnsiTheme="minorHAnsi"/>
          <w:sz w:val="20"/>
          <w:szCs w:val="20"/>
        </w:rPr>
        <w:t>0</w:t>
      </w:r>
      <w:r w:rsidR="00344DA1" w:rsidRPr="00423261">
        <w:rPr>
          <w:rFonts w:asciiTheme="minorHAnsi" w:hAnsiTheme="minorHAnsi"/>
          <w:sz w:val="20"/>
          <w:szCs w:val="20"/>
        </w:rPr>
        <w:t xml:space="preserve"> PM</w:t>
      </w:r>
      <w:r w:rsidR="00A602CB" w:rsidRPr="00423261">
        <w:rPr>
          <w:rFonts w:asciiTheme="minorHAnsi" w:hAnsiTheme="minorHAnsi"/>
          <w:sz w:val="20"/>
          <w:szCs w:val="20"/>
        </w:rPr>
        <w:t xml:space="preserve">, Tuesday, </w:t>
      </w:r>
      <w:r w:rsidR="00A85870" w:rsidRPr="00423261">
        <w:rPr>
          <w:rFonts w:asciiTheme="minorHAnsi" w:hAnsiTheme="minorHAnsi"/>
          <w:sz w:val="20"/>
          <w:szCs w:val="20"/>
        </w:rPr>
        <w:t>January 20, 2015</w:t>
      </w:r>
    </w:p>
    <w:p w:rsidR="00344DA1" w:rsidRPr="00423261" w:rsidRDefault="008F2BB3" w:rsidP="00344DA1">
      <w:pPr>
        <w:jc w:val="center"/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Esp</w:t>
      </w:r>
      <w:r w:rsidR="00030C1B" w:rsidRPr="00423261">
        <w:rPr>
          <w:rFonts w:asciiTheme="minorHAnsi" w:hAnsiTheme="minorHAnsi"/>
          <w:sz w:val="20"/>
          <w:szCs w:val="20"/>
        </w:rPr>
        <w:t>eranza School</w:t>
      </w:r>
      <w:r w:rsidR="00E12907" w:rsidRPr="00423261">
        <w:rPr>
          <w:rFonts w:asciiTheme="minorHAnsi" w:hAnsiTheme="minorHAnsi"/>
          <w:sz w:val="20"/>
          <w:szCs w:val="20"/>
        </w:rPr>
        <w:t xml:space="preserve"> * </w:t>
      </w:r>
      <w:r w:rsidRPr="00423261">
        <w:rPr>
          <w:rFonts w:asciiTheme="minorHAnsi" w:hAnsiTheme="minorHAnsi"/>
          <w:sz w:val="20"/>
          <w:szCs w:val="20"/>
        </w:rPr>
        <w:t>4956 W 350</w:t>
      </w:r>
      <w:r w:rsidR="00344DA1" w:rsidRPr="00423261">
        <w:rPr>
          <w:rFonts w:asciiTheme="minorHAnsi" w:hAnsiTheme="minorHAnsi"/>
          <w:sz w:val="20"/>
          <w:szCs w:val="20"/>
        </w:rPr>
        <w:t>0 S, West Valley City, UT 84119</w:t>
      </w:r>
    </w:p>
    <w:p w:rsidR="00E12907" w:rsidRPr="00423261" w:rsidRDefault="00E12907" w:rsidP="00344DA1">
      <w:pPr>
        <w:jc w:val="center"/>
        <w:rPr>
          <w:rFonts w:asciiTheme="minorHAnsi" w:hAnsiTheme="minorHAnsi"/>
          <w:sz w:val="20"/>
          <w:szCs w:val="20"/>
        </w:rPr>
      </w:pPr>
    </w:p>
    <w:p w:rsidR="00E12907" w:rsidRPr="00423261" w:rsidRDefault="00030C1B" w:rsidP="00E12907">
      <w:pPr>
        <w:jc w:val="center"/>
        <w:rPr>
          <w:rFonts w:asciiTheme="minorHAnsi" w:hAnsiTheme="minorHAnsi"/>
          <w:b/>
          <w:w w:val="200"/>
          <w:sz w:val="20"/>
          <w:szCs w:val="20"/>
        </w:rPr>
      </w:pPr>
      <w:r w:rsidRPr="00423261">
        <w:rPr>
          <w:rFonts w:asciiTheme="minorHAnsi" w:hAnsiTheme="minorHAnsi"/>
          <w:b/>
          <w:w w:val="200"/>
          <w:sz w:val="20"/>
          <w:szCs w:val="20"/>
        </w:rPr>
        <w:t>MINUTES</w:t>
      </w:r>
    </w:p>
    <w:p w:rsidR="008F2BB3" w:rsidRPr="00423261" w:rsidRDefault="008F2BB3" w:rsidP="00344DA1">
      <w:pPr>
        <w:rPr>
          <w:rFonts w:asciiTheme="minorHAnsi" w:hAnsiTheme="minorHAnsi"/>
          <w:sz w:val="20"/>
          <w:szCs w:val="20"/>
        </w:rPr>
      </w:pPr>
    </w:p>
    <w:p w:rsidR="001E30EC" w:rsidRPr="00423261" w:rsidRDefault="001E30EC" w:rsidP="001E30EC">
      <w:pPr>
        <w:rPr>
          <w:rFonts w:asciiTheme="minorHAnsi" w:hAnsiTheme="minorHAnsi" w:cs="Times New Roman"/>
          <w:sz w:val="20"/>
          <w:szCs w:val="20"/>
        </w:rPr>
      </w:pPr>
      <w:r w:rsidRPr="00423261">
        <w:rPr>
          <w:rFonts w:asciiTheme="minorHAnsi" w:hAnsiTheme="minorHAnsi" w:cs="Times New Roman"/>
          <w:b/>
          <w:sz w:val="20"/>
          <w:szCs w:val="20"/>
        </w:rPr>
        <w:t xml:space="preserve">Members present: </w:t>
      </w:r>
      <w:r w:rsidRPr="00423261">
        <w:rPr>
          <w:rFonts w:asciiTheme="minorHAnsi" w:hAnsiTheme="minorHAnsi" w:cs="Times New Roman"/>
          <w:sz w:val="20"/>
          <w:szCs w:val="20"/>
        </w:rPr>
        <w:t xml:space="preserve">Janet Christensen (Chair), </w:t>
      </w:r>
      <w:r w:rsidR="008C5167" w:rsidRPr="00423261">
        <w:rPr>
          <w:rFonts w:asciiTheme="minorHAnsi" w:hAnsiTheme="minorHAnsi" w:cs="Times New Roman"/>
          <w:sz w:val="20"/>
          <w:szCs w:val="20"/>
        </w:rPr>
        <w:t xml:space="preserve">Juan Freire, </w:t>
      </w:r>
      <w:r w:rsidRPr="00423261">
        <w:rPr>
          <w:rFonts w:asciiTheme="minorHAnsi" w:hAnsiTheme="minorHAnsi" w:cs="Times New Roman"/>
          <w:sz w:val="20"/>
          <w:szCs w:val="20"/>
        </w:rPr>
        <w:t xml:space="preserve">Patricia Matthews, </w:t>
      </w:r>
      <w:r w:rsidR="00944D4C" w:rsidRPr="00423261">
        <w:rPr>
          <w:rFonts w:asciiTheme="minorHAnsi" w:hAnsiTheme="minorHAnsi" w:cs="Times New Roman"/>
          <w:sz w:val="20"/>
          <w:szCs w:val="20"/>
        </w:rPr>
        <w:t>Challene Nuvan (PTO),</w:t>
      </w:r>
      <w:r w:rsidR="008C5167" w:rsidRPr="00423261">
        <w:rPr>
          <w:rFonts w:asciiTheme="minorHAnsi" w:hAnsiTheme="minorHAnsi" w:cs="Times New Roman"/>
          <w:sz w:val="20"/>
          <w:szCs w:val="20"/>
        </w:rPr>
        <w:t xml:space="preserve"> Steve Winitzky (Treasurer)</w:t>
      </w:r>
      <w:r w:rsidR="00944D4C" w:rsidRPr="00423261">
        <w:rPr>
          <w:rFonts w:asciiTheme="minorHAnsi" w:hAnsiTheme="minorHAnsi" w:cs="Times New Roman"/>
          <w:sz w:val="20"/>
          <w:szCs w:val="20"/>
        </w:rPr>
        <w:t xml:space="preserve"> </w:t>
      </w:r>
    </w:p>
    <w:p w:rsidR="001E30EC" w:rsidRPr="00423261" w:rsidRDefault="001E30EC" w:rsidP="001E30EC">
      <w:pPr>
        <w:rPr>
          <w:rFonts w:asciiTheme="minorHAnsi" w:hAnsiTheme="minorHAnsi" w:cs="Times New Roman"/>
          <w:sz w:val="20"/>
          <w:szCs w:val="20"/>
        </w:rPr>
      </w:pPr>
    </w:p>
    <w:p w:rsidR="008C5167" w:rsidRPr="00423261" w:rsidRDefault="001E30EC" w:rsidP="008C5167">
      <w:pPr>
        <w:rPr>
          <w:rFonts w:asciiTheme="minorHAnsi" w:hAnsiTheme="minorHAnsi" w:cs="Times New Roman"/>
          <w:sz w:val="20"/>
          <w:szCs w:val="20"/>
        </w:rPr>
      </w:pPr>
      <w:r w:rsidRPr="00423261">
        <w:rPr>
          <w:rFonts w:asciiTheme="minorHAnsi" w:hAnsiTheme="minorHAnsi" w:cs="Times New Roman"/>
          <w:b/>
          <w:sz w:val="20"/>
          <w:szCs w:val="20"/>
        </w:rPr>
        <w:t xml:space="preserve">Members absent: </w:t>
      </w:r>
      <w:r w:rsidR="008C5167" w:rsidRPr="00423261">
        <w:rPr>
          <w:rFonts w:asciiTheme="minorHAnsi" w:hAnsiTheme="minorHAnsi" w:cs="Times New Roman"/>
          <w:sz w:val="20"/>
          <w:szCs w:val="20"/>
        </w:rPr>
        <w:t>Marty Banks, Cody Case (Secretary), Rocio Velasquez (PTO)</w:t>
      </w:r>
    </w:p>
    <w:p w:rsidR="00DA7CCA" w:rsidRPr="00423261" w:rsidRDefault="00DA7CCA" w:rsidP="001E30EC">
      <w:pPr>
        <w:rPr>
          <w:rFonts w:asciiTheme="minorHAnsi" w:hAnsiTheme="minorHAnsi" w:cs="Times New Roman"/>
          <w:sz w:val="20"/>
          <w:szCs w:val="20"/>
        </w:rPr>
      </w:pPr>
    </w:p>
    <w:p w:rsidR="001E30EC" w:rsidRPr="00423261" w:rsidRDefault="001E30EC" w:rsidP="001E30EC">
      <w:pPr>
        <w:rPr>
          <w:rFonts w:asciiTheme="minorHAnsi" w:hAnsiTheme="minorHAnsi" w:cs="Times New Roman"/>
          <w:sz w:val="20"/>
          <w:szCs w:val="20"/>
        </w:rPr>
      </w:pPr>
      <w:r w:rsidRPr="00423261">
        <w:rPr>
          <w:rFonts w:asciiTheme="minorHAnsi" w:hAnsiTheme="minorHAnsi" w:cs="Times New Roman"/>
          <w:b/>
          <w:sz w:val="20"/>
          <w:szCs w:val="20"/>
        </w:rPr>
        <w:t>Other</w:t>
      </w:r>
      <w:r w:rsidR="00005288" w:rsidRPr="00423261">
        <w:rPr>
          <w:rFonts w:asciiTheme="minorHAnsi" w:hAnsiTheme="minorHAnsi" w:cs="Times New Roman"/>
          <w:b/>
          <w:sz w:val="20"/>
          <w:szCs w:val="20"/>
        </w:rPr>
        <w:t>s present</w:t>
      </w:r>
      <w:r w:rsidRPr="00423261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423261">
        <w:rPr>
          <w:rFonts w:asciiTheme="minorHAnsi" w:hAnsiTheme="minorHAnsi" w:cs="Times New Roman"/>
          <w:sz w:val="20"/>
          <w:szCs w:val="20"/>
        </w:rPr>
        <w:t>Eulogio Alejandre (Principal</w:t>
      </w:r>
      <w:r w:rsidR="00DA7CCA" w:rsidRPr="00423261">
        <w:rPr>
          <w:rFonts w:asciiTheme="minorHAnsi" w:hAnsiTheme="minorHAnsi" w:cs="Times New Roman"/>
          <w:sz w:val="20"/>
          <w:szCs w:val="20"/>
        </w:rPr>
        <w:t xml:space="preserve">), </w:t>
      </w:r>
      <w:r w:rsidR="002A32FA" w:rsidRPr="00423261">
        <w:rPr>
          <w:rFonts w:asciiTheme="minorHAnsi" w:hAnsiTheme="minorHAnsi" w:cs="Times New Roman"/>
          <w:sz w:val="20"/>
          <w:szCs w:val="20"/>
        </w:rPr>
        <w:t xml:space="preserve">Julia Barrientos (Vice Principal), Trent Maw (Red Apple), </w:t>
      </w:r>
      <w:r w:rsidRPr="00423261">
        <w:rPr>
          <w:rFonts w:asciiTheme="minorHAnsi" w:hAnsiTheme="minorHAnsi" w:cs="Times New Roman"/>
          <w:sz w:val="20"/>
          <w:szCs w:val="20"/>
        </w:rPr>
        <w:t>Chry</w:t>
      </w:r>
      <w:r w:rsidR="002A32FA" w:rsidRPr="00423261">
        <w:rPr>
          <w:rFonts w:asciiTheme="minorHAnsi" w:hAnsiTheme="minorHAnsi" w:cs="Times New Roman"/>
          <w:sz w:val="20"/>
          <w:szCs w:val="20"/>
        </w:rPr>
        <w:t xml:space="preserve">stal Sanchez (School Secretary), </w:t>
      </w:r>
      <w:r w:rsidR="00AB2A17" w:rsidRPr="00423261">
        <w:rPr>
          <w:rFonts w:asciiTheme="minorHAnsi" w:hAnsiTheme="minorHAnsi" w:cs="Times New Roman"/>
          <w:sz w:val="20"/>
          <w:szCs w:val="20"/>
        </w:rPr>
        <w:t>Kim Campbell</w:t>
      </w:r>
      <w:r w:rsidR="002A32FA" w:rsidRPr="00423261">
        <w:rPr>
          <w:rFonts w:asciiTheme="minorHAnsi" w:hAnsiTheme="minorHAnsi" w:cs="Times New Roman"/>
          <w:sz w:val="20"/>
          <w:szCs w:val="20"/>
        </w:rPr>
        <w:t xml:space="preserve"> (C4L), Jerry Haslam (C4L)</w:t>
      </w:r>
    </w:p>
    <w:p w:rsidR="001E30EC" w:rsidRPr="00423261" w:rsidRDefault="001E30EC" w:rsidP="001E30EC">
      <w:pPr>
        <w:rPr>
          <w:rFonts w:asciiTheme="minorHAnsi" w:hAnsiTheme="minorHAnsi" w:cs="Times New Roman"/>
          <w:sz w:val="20"/>
          <w:szCs w:val="20"/>
        </w:rPr>
      </w:pPr>
    </w:p>
    <w:p w:rsidR="002A32FA" w:rsidRPr="00423261" w:rsidRDefault="002A32FA" w:rsidP="001E30EC">
      <w:pPr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423261">
        <w:rPr>
          <w:rFonts w:asciiTheme="minorHAnsi" w:hAnsiTheme="minorHAnsi" w:cs="Times New Roman"/>
          <w:b/>
          <w:sz w:val="20"/>
          <w:szCs w:val="20"/>
          <w:u w:val="single"/>
        </w:rPr>
        <w:t xml:space="preserve">Conditions 4 Learning </w:t>
      </w:r>
      <w:r w:rsidR="007E3D84" w:rsidRPr="00423261">
        <w:rPr>
          <w:rFonts w:asciiTheme="minorHAnsi" w:hAnsiTheme="minorHAnsi" w:cs="Times New Roman"/>
          <w:b/>
          <w:sz w:val="20"/>
          <w:szCs w:val="20"/>
          <w:u w:val="single"/>
        </w:rPr>
        <w:t xml:space="preserve">(C4L) </w:t>
      </w:r>
      <w:r w:rsidRPr="00423261">
        <w:rPr>
          <w:rFonts w:asciiTheme="minorHAnsi" w:hAnsiTheme="minorHAnsi" w:cs="Times New Roman"/>
          <w:b/>
          <w:sz w:val="20"/>
          <w:szCs w:val="20"/>
          <w:u w:val="single"/>
        </w:rPr>
        <w:t>Presentation</w:t>
      </w:r>
    </w:p>
    <w:p w:rsidR="002A32FA" w:rsidRPr="00423261" w:rsidRDefault="002A32FA" w:rsidP="001E30EC">
      <w:pPr>
        <w:rPr>
          <w:rFonts w:asciiTheme="minorHAnsi" w:hAnsiTheme="minorHAnsi" w:cs="Times New Roman"/>
          <w:sz w:val="20"/>
          <w:szCs w:val="20"/>
        </w:rPr>
      </w:pPr>
    </w:p>
    <w:p w:rsidR="00AB2A17" w:rsidRPr="00423261" w:rsidRDefault="00F7057B" w:rsidP="001E30EC">
      <w:pPr>
        <w:rPr>
          <w:rFonts w:asciiTheme="minorHAnsi" w:hAnsiTheme="minorHAnsi" w:cs="Times New Roman"/>
          <w:sz w:val="20"/>
          <w:szCs w:val="20"/>
        </w:rPr>
      </w:pPr>
      <w:r w:rsidRPr="00423261">
        <w:rPr>
          <w:rFonts w:asciiTheme="minorHAnsi" w:hAnsiTheme="minorHAnsi" w:cs="Times New Roman"/>
          <w:sz w:val="20"/>
          <w:szCs w:val="20"/>
        </w:rPr>
        <w:t>Last summer, Principal Eulogio engaged C4L for the 2014-15 school year to assist the school in evaluating its effectiveness</w:t>
      </w:r>
      <w:r w:rsidR="0030122F" w:rsidRPr="00423261">
        <w:rPr>
          <w:rFonts w:asciiTheme="minorHAnsi" w:hAnsiTheme="minorHAnsi" w:cs="Times New Roman"/>
          <w:sz w:val="20"/>
          <w:szCs w:val="20"/>
        </w:rPr>
        <w:t>; C4L evaluates inputs (instructional practices</w:t>
      </w:r>
      <w:r w:rsidR="00B109A7">
        <w:rPr>
          <w:rFonts w:asciiTheme="minorHAnsi" w:hAnsiTheme="minorHAnsi" w:cs="Times New Roman"/>
          <w:sz w:val="20"/>
          <w:szCs w:val="20"/>
        </w:rPr>
        <w:t>/school community</w:t>
      </w:r>
      <w:r w:rsidR="0030122F" w:rsidRPr="00423261">
        <w:rPr>
          <w:rFonts w:asciiTheme="minorHAnsi" w:hAnsiTheme="minorHAnsi" w:cs="Times New Roman"/>
          <w:sz w:val="20"/>
          <w:szCs w:val="20"/>
        </w:rPr>
        <w:t>), not outputs (student test results)</w:t>
      </w:r>
      <w:r w:rsidRPr="00423261">
        <w:rPr>
          <w:rFonts w:asciiTheme="minorHAnsi" w:hAnsiTheme="minorHAnsi" w:cs="Times New Roman"/>
          <w:sz w:val="20"/>
          <w:szCs w:val="20"/>
        </w:rPr>
        <w:t xml:space="preserve">.  With two decades of experience </w:t>
      </w:r>
      <w:r w:rsidR="00B109A7">
        <w:rPr>
          <w:rFonts w:asciiTheme="minorHAnsi" w:hAnsiTheme="minorHAnsi" w:cs="Times New Roman"/>
          <w:sz w:val="20"/>
          <w:szCs w:val="20"/>
        </w:rPr>
        <w:t xml:space="preserve">and research </w:t>
      </w:r>
      <w:r w:rsidRPr="00423261">
        <w:rPr>
          <w:rFonts w:asciiTheme="minorHAnsi" w:hAnsiTheme="minorHAnsi" w:cs="Times New Roman"/>
          <w:sz w:val="20"/>
          <w:szCs w:val="20"/>
        </w:rPr>
        <w:t>in school improvement, C4L contends there are four learning conditions that account for as much as two-thirds of the variance in academic achieve</w:t>
      </w:r>
      <w:r w:rsidR="0030122F" w:rsidRPr="00423261">
        <w:rPr>
          <w:rFonts w:asciiTheme="minorHAnsi" w:hAnsiTheme="minorHAnsi" w:cs="Times New Roman"/>
          <w:sz w:val="20"/>
          <w:szCs w:val="20"/>
        </w:rPr>
        <w:t xml:space="preserve">ment: clear expectations, </w:t>
      </w:r>
      <w:r w:rsidRPr="00423261">
        <w:rPr>
          <w:rFonts w:asciiTheme="minorHAnsi" w:hAnsiTheme="minorHAnsi" w:cs="Times New Roman"/>
          <w:sz w:val="20"/>
          <w:szCs w:val="20"/>
        </w:rPr>
        <w:t xml:space="preserve">background skills, individual recognition, and relationships.  The C4L process surveys students, teachers and parents to determine the presence of these critical learning conditions.  C4L staffers </w:t>
      </w:r>
      <w:r w:rsidR="00AB2A17" w:rsidRPr="00423261">
        <w:rPr>
          <w:rFonts w:asciiTheme="minorHAnsi" w:hAnsiTheme="minorHAnsi" w:cs="Times New Roman"/>
          <w:sz w:val="20"/>
          <w:szCs w:val="20"/>
        </w:rPr>
        <w:t>Kim Campbell and Jerry Haslam</w:t>
      </w:r>
      <w:r w:rsidRPr="00423261">
        <w:rPr>
          <w:rFonts w:asciiTheme="minorHAnsi" w:hAnsiTheme="minorHAnsi" w:cs="Times New Roman"/>
          <w:sz w:val="20"/>
          <w:szCs w:val="20"/>
        </w:rPr>
        <w:t xml:space="preserve"> presented the findings of the initial surveying at Esperanza.  The results are guiding decisions around instruction at Esperanza that include the inauguration of the unique</w:t>
      </w:r>
      <w:r w:rsidR="00B109A7">
        <w:rPr>
          <w:rFonts w:asciiTheme="minorHAnsi" w:hAnsiTheme="minorHAnsi" w:cs="Times New Roman"/>
          <w:sz w:val="20"/>
          <w:szCs w:val="20"/>
        </w:rPr>
        <w:t xml:space="preserve"> Weber State University</w:t>
      </w:r>
      <w:r w:rsidRPr="00423261">
        <w:rPr>
          <w:rFonts w:asciiTheme="minorHAnsi" w:hAnsiTheme="minorHAnsi" w:cs="Times New Roman"/>
          <w:sz w:val="20"/>
          <w:szCs w:val="20"/>
        </w:rPr>
        <w:t xml:space="preserve"> teacher training program currently being conducted at Esperanza with ten teachers.</w:t>
      </w:r>
    </w:p>
    <w:p w:rsidR="00F7057B" w:rsidRPr="00423261" w:rsidRDefault="00F7057B" w:rsidP="001E30EC">
      <w:pPr>
        <w:rPr>
          <w:rFonts w:asciiTheme="minorHAnsi" w:hAnsiTheme="minorHAnsi" w:cs="Times New Roman"/>
          <w:sz w:val="20"/>
          <w:szCs w:val="20"/>
        </w:rPr>
      </w:pPr>
    </w:p>
    <w:p w:rsidR="001E30EC" w:rsidRPr="00423261" w:rsidRDefault="00005288" w:rsidP="001E30EC">
      <w:pPr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423261">
        <w:rPr>
          <w:rFonts w:asciiTheme="minorHAnsi" w:hAnsiTheme="minorHAnsi" w:cs="Times New Roman"/>
          <w:b/>
          <w:sz w:val="20"/>
          <w:szCs w:val="20"/>
          <w:u w:val="single"/>
        </w:rPr>
        <w:t xml:space="preserve">Financial Report </w:t>
      </w:r>
    </w:p>
    <w:p w:rsidR="00005288" w:rsidRPr="00423261" w:rsidRDefault="00005288" w:rsidP="00005288">
      <w:pPr>
        <w:rPr>
          <w:rFonts w:asciiTheme="minorHAnsi" w:hAnsiTheme="minorHAnsi"/>
          <w:sz w:val="20"/>
          <w:szCs w:val="20"/>
        </w:rPr>
      </w:pPr>
    </w:p>
    <w:p w:rsidR="001E30EC" w:rsidRPr="00423261" w:rsidRDefault="00DA7CCA" w:rsidP="00005288">
      <w:p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Trent Maw</w:t>
      </w:r>
      <w:r w:rsidR="005145BD">
        <w:rPr>
          <w:rFonts w:asciiTheme="minorHAnsi" w:hAnsiTheme="minorHAnsi"/>
          <w:sz w:val="20"/>
          <w:szCs w:val="20"/>
        </w:rPr>
        <w:t>, business manager,</w:t>
      </w:r>
      <w:r w:rsidRPr="00423261">
        <w:rPr>
          <w:rFonts w:asciiTheme="minorHAnsi" w:hAnsiTheme="minorHAnsi"/>
          <w:sz w:val="20"/>
          <w:szCs w:val="20"/>
        </w:rPr>
        <w:t xml:space="preserve"> </w:t>
      </w:r>
      <w:r w:rsidR="001E30EC" w:rsidRPr="00423261">
        <w:rPr>
          <w:rFonts w:asciiTheme="minorHAnsi" w:hAnsiTheme="minorHAnsi"/>
          <w:sz w:val="20"/>
          <w:szCs w:val="20"/>
        </w:rPr>
        <w:t>presented the monthly financi</w:t>
      </w:r>
      <w:r w:rsidRPr="00423261">
        <w:rPr>
          <w:rFonts w:asciiTheme="minorHAnsi" w:hAnsiTheme="minorHAnsi"/>
          <w:sz w:val="20"/>
          <w:szCs w:val="20"/>
        </w:rPr>
        <w:t xml:space="preserve">al report prepared by </w:t>
      </w:r>
      <w:r w:rsidR="001E30EC" w:rsidRPr="00423261">
        <w:rPr>
          <w:rFonts w:asciiTheme="minorHAnsi" w:hAnsiTheme="minorHAnsi"/>
          <w:sz w:val="20"/>
          <w:szCs w:val="20"/>
        </w:rPr>
        <w:t xml:space="preserve">Red Apple.  </w:t>
      </w:r>
      <w:r w:rsidR="002A32FA" w:rsidRPr="00423261">
        <w:rPr>
          <w:rFonts w:asciiTheme="minorHAnsi" w:hAnsiTheme="minorHAnsi"/>
          <w:sz w:val="20"/>
          <w:szCs w:val="20"/>
        </w:rPr>
        <w:t>He</w:t>
      </w:r>
      <w:r w:rsidR="001E30EC" w:rsidRPr="00423261">
        <w:rPr>
          <w:rFonts w:asciiTheme="minorHAnsi" w:hAnsiTheme="minorHAnsi"/>
          <w:sz w:val="20"/>
          <w:szCs w:val="20"/>
        </w:rPr>
        <w:t xml:space="preserve"> guided the board through a </w:t>
      </w:r>
      <w:r w:rsidR="00130CA5" w:rsidRPr="00423261">
        <w:rPr>
          <w:rFonts w:asciiTheme="minorHAnsi" w:hAnsiTheme="minorHAnsi"/>
          <w:sz w:val="20"/>
          <w:szCs w:val="20"/>
        </w:rPr>
        <w:t>brief explanation of the data and graphs</w:t>
      </w:r>
      <w:r w:rsidR="001E30EC" w:rsidRPr="00423261">
        <w:rPr>
          <w:rFonts w:asciiTheme="minorHAnsi" w:hAnsiTheme="minorHAnsi"/>
          <w:sz w:val="20"/>
          <w:szCs w:val="20"/>
        </w:rPr>
        <w:t>. The revised detailed budgets for both FY14 and FY15 were also presented.</w:t>
      </w:r>
      <w:r w:rsidRPr="00423261">
        <w:rPr>
          <w:rFonts w:asciiTheme="minorHAnsi" w:hAnsiTheme="minorHAnsi"/>
          <w:sz w:val="20"/>
          <w:szCs w:val="20"/>
        </w:rPr>
        <w:t xml:space="preserve">  </w:t>
      </w:r>
    </w:p>
    <w:p w:rsidR="001E30EC" w:rsidRPr="00423261" w:rsidRDefault="001E30EC" w:rsidP="001E30EC">
      <w:pPr>
        <w:rPr>
          <w:rFonts w:asciiTheme="minorHAnsi" w:hAnsiTheme="minorHAnsi" w:cs="Times New Roman"/>
          <w:sz w:val="20"/>
          <w:szCs w:val="20"/>
        </w:rPr>
      </w:pPr>
    </w:p>
    <w:p w:rsidR="001E30EC" w:rsidRPr="00423261" w:rsidRDefault="001E30EC" w:rsidP="001E30EC">
      <w:pPr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423261">
        <w:rPr>
          <w:rFonts w:asciiTheme="minorHAnsi" w:hAnsiTheme="minorHAnsi" w:cs="Times New Roman"/>
          <w:b/>
          <w:sz w:val="20"/>
          <w:szCs w:val="20"/>
          <w:u w:val="single"/>
        </w:rPr>
        <w:t xml:space="preserve">Action Items </w:t>
      </w:r>
    </w:p>
    <w:p w:rsidR="00441441" w:rsidRPr="00423261" w:rsidRDefault="00441441" w:rsidP="00344DA1">
      <w:pPr>
        <w:rPr>
          <w:rFonts w:asciiTheme="minorHAnsi" w:hAnsiTheme="minorHAnsi"/>
          <w:sz w:val="20"/>
          <w:szCs w:val="20"/>
        </w:rPr>
      </w:pPr>
    </w:p>
    <w:p w:rsidR="00652FEE" w:rsidRPr="00423261" w:rsidRDefault="00652FEE" w:rsidP="00652FEE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Motio</w:t>
      </w:r>
      <w:r w:rsidR="00F7057B" w:rsidRPr="00423261">
        <w:rPr>
          <w:rFonts w:asciiTheme="minorHAnsi" w:hAnsiTheme="minorHAnsi"/>
          <w:sz w:val="20"/>
          <w:szCs w:val="20"/>
        </w:rPr>
        <w:t>n to approve minutes from November 18,</w:t>
      </w:r>
      <w:r w:rsidR="005145BD">
        <w:rPr>
          <w:rFonts w:asciiTheme="minorHAnsi" w:hAnsiTheme="minorHAnsi"/>
          <w:sz w:val="20"/>
          <w:szCs w:val="20"/>
        </w:rPr>
        <w:t xml:space="preserve"> 2014.  Patricia made motion,</w:t>
      </w:r>
      <w:r w:rsidRPr="00423261">
        <w:rPr>
          <w:rFonts w:asciiTheme="minorHAnsi" w:hAnsiTheme="minorHAnsi"/>
          <w:sz w:val="20"/>
          <w:szCs w:val="20"/>
        </w:rPr>
        <w:t xml:space="preserve"> </w:t>
      </w:r>
      <w:r w:rsidR="00F7057B" w:rsidRPr="00423261">
        <w:rPr>
          <w:rFonts w:asciiTheme="minorHAnsi" w:hAnsiTheme="minorHAnsi"/>
          <w:sz w:val="20"/>
          <w:szCs w:val="20"/>
        </w:rPr>
        <w:t xml:space="preserve">Challene </w:t>
      </w:r>
      <w:r w:rsidRPr="00423261">
        <w:rPr>
          <w:rFonts w:asciiTheme="minorHAnsi" w:hAnsiTheme="minorHAnsi"/>
          <w:sz w:val="20"/>
          <w:szCs w:val="20"/>
        </w:rPr>
        <w:t>seconded.  Motion passed</w:t>
      </w:r>
      <w:r w:rsidR="00F7057B" w:rsidRPr="00423261">
        <w:rPr>
          <w:rFonts w:asciiTheme="minorHAnsi" w:hAnsiTheme="minorHAnsi"/>
          <w:sz w:val="20"/>
          <w:szCs w:val="20"/>
        </w:rPr>
        <w:t xml:space="preserve"> un</w:t>
      </w:r>
      <w:r w:rsidR="00065747" w:rsidRPr="00423261">
        <w:rPr>
          <w:rFonts w:asciiTheme="minorHAnsi" w:hAnsiTheme="minorHAnsi"/>
          <w:sz w:val="20"/>
          <w:szCs w:val="20"/>
        </w:rPr>
        <w:t>an</w:t>
      </w:r>
      <w:r w:rsidR="00F7057B" w:rsidRPr="00423261">
        <w:rPr>
          <w:rFonts w:asciiTheme="minorHAnsi" w:hAnsiTheme="minorHAnsi"/>
          <w:sz w:val="20"/>
          <w:szCs w:val="20"/>
        </w:rPr>
        <w:t>imously (including Marty Banks approval via</w:t>
      </w:r>
      <w:r w:rsidR="00065747" w:rsidRPr="00423261">
        <w:rPr>
          <w:rFonts w:asciiTheme="minorHAnsi" w:hAnsiTheme="minorHAnsi"/>
          <w:sz w:val="20"/>
          <w:szCs w:val="20"/>
        </w:rPr>
        <w:t xml:space="preserve"> prior communication to</w:t>
      </w:r>
      <w:r w:rsidR="00F7057B" w:rsidRPr="00423261">
        <w:rPr>
          <w:rFonts w:asciiTheme="minorHAnsi" w:hAnsiTheme="minorHAnsi"/>
          <w:sz w:val="20"/>
          <w:szCs w:val="20"/>
        </w:rPr>
        <w:t xml:space="preserve"> Janet)</w:t>
      </w:r>
      <w:r w:rsidRPr="00423261">
        <w:rPr>
          <w:rFonts w:asciiTheme="minorHAnsi" w:hAnsiTheme="minorHAnsi"/>
          <w:sz w:val="20"/>
          <w:szCs w:val="20"/>
        </w:rPr>
        <w:t>.</w:t>
      </w:r>
    </w:p>
    <w:p w:rsidR="00065747" w:rsidRPr="00423261" w:rsidRDefault="00065747" w:rsidP="00065747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065747" w:rsidRPr="00423261" w:rsidRDefault="004C0510" w:rsidP="00652FEE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M</w:t>
      </w:r>
      <w:r w:rsidR="00065747" w:rsidRPr="00423261">
        <w:rPr>
          <w:rFonts w:asciiTheme="minorHAnsi" w:hAnsiTheme="minorHAnsi"/>
          <w:sz w:val="20"/>
          <w:szCs w:val="20"/>
        </w:rPr>
        <w:t>otion to approve the 2015-16 school calendar</w:t>
      </w:r>
      <w:r w:rsidR="002D1131">
        <w:rPr>
          <w:rFonts w:asciiTheme="minorHAnsi" w:hAnsiTheme="minorHAnsi"/>
          <w:sz w:val="20"/>
          <w:szCs w:val="20"/>
        </w:rPr>
        <w:t xml:space="preserve"> which corresponds closely to the Granite district calendar</w:t>
      </w:r>
      <w:r w:rsidR="00065747" w:rsidRPr="00423261">
        <w:rPr>
          <w:rFonts w:asciiTheme="minorHAnsi" w:hAnsiTheme="minorHAnsi"/>
          <w:sz w:val="20"/>
          <w:szCs w:val="20"/>
        </w:rPr>
        <w:t>.  Steve made the motion, Patricia seconded.  Motion passed unanimously.</w:t>
      </w:r>
    </w:p>
    <w:p w:rsidR="004A3E22" w:rsidRPr="00423261" w:rsidRDefault="004A3E22" w:rsidP="00344DA1">
      <w:pPr>
        <w:rPr>
          <w:rFonts w:asciiTheme="minorHAnsi" w:hAnsiTheme="minorHAnsi"/>
          <w:sz w:val="20"/>
          <w:szCs w:val="20"/>
        </w:rPr>
      </w:pPr>
    </w:p>
    <w:p w:rsidR="00005288" w:rsidRPr="00423261" w:rsidRDefault="00005288" w:rsidP="00005288">
      <w:pPr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423261">
        <w:rPr>
          <w:rFonts w:asciiTheme="minorHAnsi" w:hAnsiTheme="minorHAnsi" w:cs="Times New Roman"/>
          <w:b/>
          <w:sz w:val="20"/>
          <w:szCs w:val="20"/>
          <w:u w:val="single"/>
        </w:rPr>
        <w:t xml:space="preserve">Information Items </w:t>
      </w:r>
    </w:p>
    <w:p w:rsidR="00BB07B9" w:rsidRPr="00423261" w:rsidRDefault="00BB07B9" w:rsidP="00BB07B9">
      <w:pPr>
        <w:shd w:val="clear" w:color="auto" w:fill="FFFFFF"/>
        <w:rPr>
          <w:rFonts w:asciiTheme="minorHAnsi" w:eastAsia="Times New Roman" w:hAnsiTheme="minorHAnsi" w:cs="Segoe UI"/>
          <w:color w:val="212121"/>
          <w:sz w:val="20"/>
          <w:szCs w:val="20"/>
        </w:rPr>
      </w:pPr>
      <w:r w:rsidRPr="00423261">
        <w:rPr>
          <w:rFonts w:asciiTheme="minorHAnsi" w:eastAsia="Times New Roman" w:hAnsiTheme="minorHAnsi" w:cs="Times New Roman"/>
          <w:color w:val="212121"/>
          <w:sz w:val="20"/>
          <w:szCs w:val="20"/>
        </w:rPr>
        <w:t> </w:t>
      </w:r>
    </w:p>
    <w:p w:rsidR="00BB07B9" w:rsidRPr="00423261" w:rsidRDefault="00BB07B9" w:rsidP="007E3564">
      <w:pPr>
        <w:pStyle w:val="ListParagraph"/>
        <w:numPr>
          <w:ilvl w:val="0"/>
          <w:numId w:val="6"/>
        </w:numPr>
        <w:shd w:val="clear" w:color="auto" w:fill="FFFFFF"/>
        <w:ind w:left="360" w:hanging="375"/>
        <w:rPr>
          <w:rFonts w:asciiTheme="minorHAnsi" w:eastAsia="Times New Roman" w:hAnsiTheme="minorHAnsi"/>
          <w:color w:val="212121"/>
          <w:sz w:val="20"/>
          <w:szCs w:val="20"/>
        </w:rPr>
      </w:pPr>
      <w:r w:rsidRPr="00423261">
        <w:rPr>
          <w:rFonts w:asciiTheme="minorHAnsi" w:eastAsia="Times New Roman" w:hAnsiTheme="minorHAnsi"/>
          <w:color w:val="212121"/>
          <w:sz w:val="20"/>
          <w:szCs w:val="20"/>
        </w:rPr>
        <w:t>Executive Director/Principal report</w:t>
      </w:r>
      <w:r w:rsidR="00ED2826" w:rsidRPr="00423261">
        <w:rPr>
          <w:rFonts w:asciiTheme="minorHAnsi" w:eastAsia="Times New Roman" w:hAnsiTheme="minorHAnsi"/>
          <w:color w:val="212121"/>
          <w:sz w:val="20"/>
          <w:szCs w:val="20"/>
        </w:rPr>
        <w:t xml:space="preserve"> </w:t>
      </w:r>
    </w:p>
    <w:p w:rsidR="00617877" w:rsidRPr="00423261" w:rsidRDefault="004B005A" w:rsidP="00480975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 xml:space="preserve">Enrollment for 2015-16.  </w:t>
      </w:r>
      <w:r w:rsidR="00A977B7" w:rsidRPr="00423261">
        <w:rPr>
          <w:rFonts w:asciiTheme="minorHAnsi" w:hAnsiTheme="minorHAnsi"/>
          <w:sz w:val="20"/>
          <w:szCs w:val="20"/>
        </w:rPr>
        <w:t>Principal Eulogio began recruiting for the 2015-16 school year in January</w:t>
      </w:r>
      <w:r w:rsidR="008A6A82" w:rsidRPr="00423261">
        <w:rPr>
          <w:rFonts w:asciiTheme="minorHAnsi" w:hAnsiTheme="minorHAnsi"/>
          <w:sz w:val="20"/>
          <w:szCs w:val="20"/>
        </w:rPr>
        <w:t>.</w:t>
      </w:r>
      <w:r w:rsidR="00A977B7" w:rsidRPr="00423261">
        <w:rPr>
          <w:rFonts w:asciiTheme="minorHAnsi" w:hAnsiTheme="minorHAnsi"/>
          <w:sz w:val="20"/>
          <w:szCs w:val="20"/>
        </w:rPr>
        <w:t xml:space="preserve">  The enrollment goal for 2015-16 is 450, an increase of 60 students.  Eulogio has booked media interviews in the next few weeks and </w:t>
      </w:r>
      <w:proofErr w:type="spellStart"/>
      <w:r w:rsidR="00A977B7" w:rsidRPr="00423261">
        <w:rPr>
          <w:rFonts w:asciiTheme="minorHAnsi" w:hAnsiTheme="minorHAnsi"/>
          <w:sz w:val="20"/>
          <w:szCs w:val="20"/>
        </w:rPr>
        <w:t>Telemundo</w:t>
      </w:r>
      <w:proofErr w:type="spellEnd"/>
      <w:r w:rsidR="00A977B7" w:rsidRPr="00423261">
        <w:rPr>
          <w:rFonts w:asciiTheme="minorHAnsi" w:hAnsiTheme="minorHAnsi"/>
          <w:sz w:val="20"/>
          <w:szCs w:val="20"/>
        </w:rPr>
        <w:t xml:space="preserve"> will be doing a story about the school</w:t>
      </w:r>
      <w:r w:rsidRPr="00423261">
        <w:rPr>
          <w:rFonts w:asciiTheme="minorHAnsi" w:hAnsiTheme="minorHAnsi"/>
          <w:sz w:val="20"/>
          <w:szCs w:val="20"/>
        </w:rPr>
        <w:t xml:space="preserve"> before the end of January.  Eulogio will keep about 20 slots open in 1</w:t>
      </w:r>
      <w:r w:rsidRPr="00423261">
        <w:rPr>
          <w:rFonts w:asciiTheme="minorHAnsi" w:hAnsiTheme="minorHAnsi"/>
          <w:sz w:val="20"/>
          <w:szCs w:val="20"/>
          <w:vertAlign w:val="superscript"/>
        </w:rPr>
        <w:t>st</w:t>
      </w:r>
      <w:r w:rsidRPr="00423261">
        <w:rPr>
          <w:rFonts w:asciiTheme="minorHAnsi" w:hAnsiTheme="minorHAnsi"/>
          <w:sz w:val="20"/>
          <w:szCs w:val="20"/>
        </w:rPr>
        <w:t xml:space="preserve"> through 6</w:t>
      </w:r>
      <w:r w:rsidRPr="00423261">
        <w:rPr>
          <w:rFonts w:asciiTheme="minorHAnsi" w:hAnsiTheme="minorHAnsi"/>
          <w:sz w:val="20"/>
          <w:szCs w:val="20"/>
          <w:vertAlign w:val="superscript"/>
        </w:rPr>
        <w:t>th</w:t>
      </w:r>
      <w:r w:rsidRPr="00423261">
        <w:rPr>
          <w:rFonts w:asciiTheme="minorHAnsi" w:hAnsiTheme="minorHAnsi"/>
          <w:sz w:val="20"/>
          <w:szCs w:val="20"/>
        </w:rPr>
        <w:t xml:space="preserve"> grades in order to accommodate siblings of newly enrolled students.</w:t>
      </w:r>
    </w:p>
    <w:p w:rsidR="004B005A" w:rsidRPr="00423261" w:rsidRDefault="004B005A" w:rsidP="004B005A">
      <w:pPr>
        <w:pStyle w:val="ListParagraph"/>
        <w:rPr>
          <w:rFonts w:asciiTheme="minorHAnsi" w:hAnsiTheme="minorHAnsi"/>
          <w:sz w:val="20"/>
          <w:szCs w:val="20"/>
        </w:rPr>
      </w:pPr>
    </w:p>
    <w:p w:rsidR="00993D5C" w:rsidRPr="00423261" w:rsidRDefault="004B005A" w:rsidP="007E356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Employee update.  Eulogio has surveyed teachers about their intent to return for 2015-16.  All but two will most likely be returning</w:t>
      </w:r>
      <w:r w:rsidR="004C0510" w:rsidRPr="00423261">
        <w:rPr>
          <w:rFonts w:asciiTheme="minorHAnsi" w:hAnsiTheme="minorHAnsi"/>
          <w:sz w:val="20"/>
          <w:szCs w:val="20"/>
        </w:rPr>
        <w:t>.</w:t>
      </w:r>
      <w:r w:rsidRPr="00423261">
        <w:rPr>
          <w:rFonts w:asciiTheme="minorHAnsi" w:hAnsiTheme="minorHAnsi"/>
          <w:sz w:val="20"/>
          <w:szCs w:val="20"/>
        </w:rPr>
        <w:t xml:space="preserve">  Two new classes will be added next year (3</w:t>
      </w:r>
      <w:r w:rsidRPr="00423261">
        <w:rPr>
          <w:rFonts w:asciiTheme="minorHAnsi" w:hAnsiTheme="minorHAnsi"/>
          <w:sz w:val="20"/>
          <w:szCs w:val="20"/>
          <w:vertAlign w:val="superscript"/>
        </w:rPr>
        <w:t>rd</w:t>
      </w:r>
      <w:r w:rsidRPr="00423261">
        <w:rPr>
          <w:rFonts w:asciiTheme="minorHAnsi" w:hAnsiTheme="minorHAnsi"/>
          <w:sz w:val="20"/>
          <w:szCs w:val="20"/>
        </w:rPr>
        <w:t xml:space="preserve"> and 6</w:t>
      </w:r>
      <w:r w:rsidRPr="00423261">
        <w:rPr>
          <w:rFonts w:asciiTheme="minorHAnsi" w:hAnsiTheme="minorHAnsi"/>
          <w:sz w:val="20"/>
          <w:szCs w:val="20"/>
          <w:vertAlign w:val="superscript"/>
        </w:rPr>
        <w:t>th</w:t>
      </w:r>
      <w:r w:rsidRPr="00423261">
        <w:rPr>
          <w:rFonts w:asciiTheme="minorHAnsi" w:hAnsiTheme="minorHAnsi"/>
          <w:sz w:val="20"/>
          <w:szCs w:val="20"/>
        </w:rPr>
        <w:t xml:space="preserve">) so Eulogio anticipates </w:t>
      </w:r>
      <w:r w:rsidRPr="00423261">
        <w:rPr>
          <w:rFonts w:asciiTheme="minorHAnsi" w:hAnsiTheme="minorHAnsi"/>
          <w:sz w:val="20"/>
          <w:szCs w:val="20"/>
        </w:rPr>
        <w:lastRenderedPageBreak/>
        <w:t xml:space="preserve">hiring 4-5 new teachers.  Three prospective teachers will be interviewed this week.  Another promising candidate is </w:t>
      </w:r>
      <w:r w:rsidR="005B2A24">
        <w:rPr>
          <w:rFonts w:asciiTheme="minorHAnsi" w:hAnsiTheme="minorHAnsi"/>
          <w:sz w:val="20"/>
          <w:szCs w:val="20"/>
        </w:rPr>
        <w:t xml:space="preserve">currently </w:t>
      </w:r>
      <w:r w:rsidRPr="00423261">
        <w:rPr>
          <w:rFonts w:asciiTheme="minorHAnsi" w:hAnsiTheme="minorHAnsi"/>
          <w:sz w:val="20"/>
          <w:szCs w:val="20"/>
        </w:rPr>
        <w:t>being considered.</w:t>
      </w:r>
    </w:p>
    <w:p w:rsidR="00617877" w:rsidRPr="00423261" w:rsidRDefault="00617877" w:rsidP="00617877">
      <w:pPr>
        <w:rPr>
          <w:rFonts w:asciiTheme="minorHAnsi" w:hAnsiTheme="minorHAnsi"/>
          <w:sz w:val="20"/>
          <w:szCs w:val="20"/>
        </w:rPr>
      </w:pPr>
    </w:p>
    <w:p w:rsidR="00F32303" w:rsidRPr="00423261" w:rsidRDefault="004B005A" w:rsidP="00451E58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Student assessments</w:t>
      </w:r>
      <w:r w:rsidR="001E5AC5" w:rsidRPr="00423261">
        <w:rPr>
          <w:rFonts w:asciiTheme="minorHAnsi" w:hAnsiTheme="minorHAnsi"/>
          <w:sz w:val="20"/>
          <w:szCs w:val="20"/>
        </w:rPr>
        <w:t>.</w:t>
      </w:r>
      <w:r w:rsidRPr="00423261">
        <w:rPr>
          <w:rFonts w:asciiTheme="minorHAnsi" w:hAnsiTheme="minorHAnsi"/>
          <w:sz w:val="20"/>
          <w:szCs w:val="20"/>
        </w:rPr>
        <w:t xml:space="preserve">  Vice Principal Julia reported on formative assessments bei</w:t>
      </w:r>
      <w:r w:rsidR="00F32303" w:rsidRPr="00423261">
        <w:rPr>
          <w:rFonts w:asciiTheme="minorHAnsi" w:hAnsiTheme="minorHAnsi"/>
          <w:sz w:val="20"/>
          <w:szCs w:val="20"/>
        </w:rPr>
        <w:t xml:space="preserve">ng conducted on all students to determine </w:t>
      </w:r>
      <w:r w:rsidR="00F32303" w:rsidRPr="00423261">
        <w:rPr>
          <w:rFonts w:asciiTheme="minorHAnsi" w:hAnsiTheme="minorHAnsi"/>
          <w:sz w:val="20"/>
          <w:szCs w:val="20"/>
        </w:rPr>
        <w:t xml:space="preserve">English and Spanish </w:t>
      </w:r>
      <w:r w:rsidR="00C243D9" w:rsidRPr="00423261">
        <w:rPr>
          <w:rFonts w:asciiTheme="minorHAnsi" w:hAnsiTheme="minorHAnsi"/>
          <w:sz w:val="20"/>
          <w:szCs w:val="20"/>
        </w:rPr>
        <w:t xml:space="preserve">reading </w:t>
      </w:r>
      <w:r w:rsidRPr="00423261">
        <w:rPr>
          <w:rFonts w:asciiTheme="minorHAnsi" w:hAnsiTheme="minorHAnsi"/>
          <w:sz w:val="20"/>
          <w:szCs w:val="20"/>
        </w:rPr>
        <w:t>proficiency</w:t>
      </w:r>
      <w:r w:rsidR="00F32303" w:rsidRPr="00423261">
        <w:rPr>
          <w:rFonts w:asciiTheme="minorHAnsi" w:hAnsiTheme="minorHAnsi"/>
          <w:sz w:val="20"/>
          <w:szCs w:val="20"/>
        </w:rPr>
        <w:t>, and math</w:t>
      </w:r>
      <w:r w:rsidRPr="00423261">
        <w:rPr>
          <w:rFonts w:asciiTheme="minorHAnsi" w:hAnsiTheme="minorHAnsi"/>
          <w:sz w:val="20"/>
          <w:szCs w:val="20"/>
        </w:rPr>
        <w:t>.</w:t>
      </w:r>
      <w:r w:rsidR="00C243D9" w:rsidRPr="00423261">
        <w:rPr>
          <w:rFonts w:asciiTheme="minorHAnsi" w:hAnsiTheme="minorHAnsi"/>
          <w:sz w:val="20"/>
          <w:szCs w:val="20"/>
        </w:rPr>
        <w:t xml:space="preserve">  This is critical </w:t>
      </w:r>
      <w:r w:rsidR="00F32303" w:rsidRPr="00423261">
        <w:rPr>
          <w:rFonts w:asciiTheme="minorHAnsi" w:hAnsiTheme="minorHAnsi"/>
          <w:sz w:val="20"/>
          <w:szCs w:val="20"/>
        </w:rPr>
        <w:t xml:space="preserve">baseline </w:t>
      </w:r>
      <w:r w:rsidR="00C243D9" w:rsidRPr="00423261">
        <w:rPr>
          <w:rFonts w:asciiTheme="minorHAnsi" w:hAnsiTheme="minorHAnsi"/>
          <w:sz w:val="20"/>
          <w:szCs w:val="20"/>
        </w:rPr>
        <w:t xml:space="preserve">information in order to determine </w:t>
      </w:r>
      <w:r w:rsidR="00F32303" w:rsidRPr="00423261">
        <w:rPr>
          <w:rFonts w:asciiTheme="minorHAnsi" w:hAnsiTheme="minorHAnsi"/>
          <w:sz w:val="20"/>
          <w:szCs w:val="20"/>
        </w:rPr>
        <w:t xml:space="preserve">Esperanza’s effectiveness in improving student proficiency in reading and math.  A summary of </w:t>
      </w:r>
      <w:r w:rsidR="00F32303" w:rsidRPr="00423261">
        <w:rPr>
          <w:rFonts w:asciiTheme="minorHAnsi" w:hAnsiTheme="minorHAnsi"/>
          <w:sz w:val="20"/>
          <w:szCs w:val="20"/>
        </w:rPr>
        <w:t>Developmental Reading Assessment in English (DRA):</w:t>
      </w:r>
    </w:p>
    <w:p w:rsidR="00F32303" w:rsidRPr="00423261" w:rsidRDefault="00F32303" w:rsidP="00606A2C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1</w:t>
      </w:r>
      <w:r w:rsidRPr="00423261">
        <w:rPr>
          <w:rFonts w:asciiTheme="minorHAnsi" w:hAnsiTheme="minorHAnsi"/>
          <w:sz w:val="20"/>
          <w:szCs w:val="20"/>
          <w:vertAlign w:val="superscript"/>
        </w:rPr>
        <w:t>st</w:t>
      </w:r>
      <w:r w:rsidRPr="00423261">
        <w:rPr>
          <w:rFonts w:asciiTheme="minorHAnsi" w:hAnsiTheme="minorHAnsi"/>
          <w:sz w:val="20"/>
          <w:szCs w:val="20"/>
        </w:rPr>
        <w:t xml:space="preserve"> grade:  only 15% began the school year on grade level; 33% are not reading at all.</w:t>
      </w:r>
    </w:p>
    <w:p w:rsidR="00F32303" w:rsidRPr="00423261" w:rsidRDefault="00F32303" w:rsidP="00606A2C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2</w:t>
      </w:r>
      <w:r w:rsidRPr="00423261">
        <w:rPr>
          <w:rFonts w:asciiTheme="minorHAnsi" w:hAnsiTheme="minorHAnsi"/>
          <w:sz w:val="20"/>
          <w:szCs w:val="20"/>
          <w:vertAlign w:val="superscript"/>
        </w:rPr>
        <w:t>nd</w:t>
      </w:r>
      <w:r w:rsidRPr="00423261">
        <w:rPr>
          <w:rFonts w:asciiTheme="minorHAnsi" w:hAnsiTheme="minorHAnsi"/>
          <w:sz w:val="20"/>
          <w:szCs w:val="20"/>
        </w:rPr>
        <w:t xml:space="preserve"> grade:  2.4% are on grade level; 12% are reading two grade levels below 2</w:t>
      </w:r>
      <w:r w:rsidRPr="00423261">
        <w:rPr>
          <w:rFonts w:asciiTheme="minorHAnsi" w:hAnsiTheme="minorHAnsi"/>
          <w:sz w:val="20"/>
          <w:szCs w:val="20"/>
          <w:vertAlign w:val="superscript"/>
        </w:rPr>
        <w:t>nd</w:t>
      </w:r>
      <w:r w:rsidRPr="00423261">
        <w:rPr>
          <w:rFonts w:asciiTheme="minorHAnsi" w:hAnsiTheme="minorHAnsi"/>
          <w:sz w:val="20"/>
          <w:szCs w:val="20"/>
        </w:rPr>
        <w:t>.</w:t>
      </w:r>
    </w:p>
    <w:p w:rsidR="00F32303" w:rsidRPr="00423261" w:rsidRDefault="00F32303" w:rsidP="00606A2C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3</w:t>
      </w:r>
      <w:r w:rsidRPr="00423261">
        <w:rPr>
          <w:rFonts w:asciiTheme="minorHAnsi" w:hAnsiTheme="minorHAnsi"/>
          <w:sz w:val="20"/>
          <w:szCs w:val="20"/>
          <w:vertAlign w:val="superscript"/>
        </w:rPr>
        <w:t>rd</w:t>
      </w:r>
      <w:r w:rsidRPr="00423261">
        <w:rPr>
          <w:rFonts w:asciiTheme="minorHAnsi" w:hAnsiTheme="minorHAnsi"/>
          <w:sz w:val="20"/>
          <w:szCs w:val="20"/>
        </w:rPr>
        <w:t xml:space="preserve"> grade:  12.5% are on grade level; 17% are two grade levels behind.</w:t>
      </w:r>
    </w:p>
    <w:p w:rsidR="00F32303" w:rsidRPr="00423261" w:rsidRDefault="00F32303" w:rsidP="00606A2C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4</w:t>
      </w:r>
      <w:r w:rsidRPr="00423261">
        <w:rPr>
          <w:rFonts w:asciiTheme="minorHAnsi" w:hAnsiTheme="minorHAnsi"/>
          <w:sz w:val="20"/>
          <w:szCs w:val="20"/>
          <w:vertAlign w:val="superscript"/>
        </w:rPr>
        <w:t>th</w:t>
      </w:r>
      <w:r w:rsidRPr="00423261">
        <w:rPr>
          <w:rFonts w:asciiTheme="minorHAnsi" w:hAnsiTheme="minorHAnsi"/>
          <w:sz w:val="20"/>
          <w:szCs w:val="20"/>
        </w:rPr>
        <w:t xml:space="preserve"> grade:  11% on grade level; 20% are two grade levels behind.</w:t>
      </w:r>
    </w:p>
    <w:p w:rsidR="00F32303" w:rsidRPr="00423261" w:rsidRDefault="00F32303" w:rsidP="00606A2C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5</w:t>
      </w:r>
      <w:r w:rsidRPr="00423261">
        <w:rPr>
          <w:rFonts w:asciiTheme="minorHAnsi" w:hAnsiTheme="minorHAnsi"/>
          <w:sz w:val="20"/>
          <w:szCs w:val="20"/>
          <w:vertAlign w:val="superscript"/>
        </w:rPr>
        <w:t>th</w:t>
      </w:r>
      <w:r w:rsidRPr="00423261">
        <w:rPr>
          <w:rFonts w:asciiTheme="minorHAnsi" w:hAnsiTheme="minorHAnsi"/>
          <w:sz w:val="20"/>
          <w:szCs w:val="20"/>
        </w:rPr>
        <w:t xml:space="preserve"> grade:  32% on grade level; 34% are two grade levels behind.</w:t>
      </w:r>
    </w:p>
    <w:p w:rsidR="00F32303" w:rsidRPr="00423261" w:rsidRDefault="00F32303" w:rsidP="00606A2C">
      <w:pPr>
        <w:pStyle w:val="ListParagraph"/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6</w:t>
      </w:r>
      <w:r w:rsidRPr="00423261">
        <w:rPr>
          <w:rFonts w:asciiTheme="minorHAnsi" w:hAnsiTheme="minorHAnsi"/>
          <w:sz w:val="20"/>
          <w:szCs w:val="20"/>
          <w:vertAlign w:val="superscript"/>
        </w:rPr>
        <w:t>th</w:t>
      </w:r>
      <w:r w:rsidRPr="00423261">
        <w:rPr>
          <w:rFonts w:asciiTheme="minorHAnsi" w:hAnsiTheme="minorHAnsi"/>
          <w:sz w:val="20"/>
          <w:szCs w:val="20"/>
        </w:rPr>
        <w:t xml:space="preserve"> grade:  54% are on grade level; 15.3% are two grade levels behind.</w:t>
      </w:r>
    </w:p>
    <w:p w:rsidR="00F32303" w:rsidRPr="00423261" w:rsidRDefault="00F32303" w:rsidP="00F32303">
      <w:pPr>
        <w:pStyle w:val="ListParagraph"/>
        <w:rPr>
          <w:rFonts w:asciiTheme="minorHAnsi" w:hAnsiTheme="minorHAnsi"/>
          <w:sz w:val="20"/>
          <w:szCs w:val="20"/>
        </w:rPr>
      </w:pPr>
    </w:p>
    <w:p w:rsidR="00EA7D2E" w:rsidRPr="00423261" w:rsidRDefault="004B005A" w:rsidP="00482AA9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Charter School Day at the Legislature</w:t>
      </w:r>
      <w:r w:rsidR="00EA7D2E" w:rsidRPr="00423261">
        <w:rPr>
          <w:rFonts w:asciiTheme="minorHAnsi" w:hAnsiTheme="minorHAnsi"/>
          <w:sz w:val="20"/>
          <w:szCs w:val="20"/>
        </w:rPr>
        <w:t>.</w:t>
      </w:r>
      <w:r w:rsidRPr="00423261">
        <w:rPr>
          <w:rFonts w:asciiTheme="minorHAnsi" w:hAnsiTheme="minorHAnsi"/>
          <w:sz w:val="20"/>
          <w:szCs w:val="20"/>
        </w:rPr>
        <w:t xml:space="preserve">  Esperanza will be participating in the annual Charter Day at the Legislature</w:t>
      </w:r>
      <w:r w:rsidR="00C243D9" w:rsidRPr="00423261">
        <w:rPr>
          <w:rFonts w:asciiTheme="minorHAnsi" w:hAnsiTheme="minorHAnsi"/>
          <w:sz w:val="20"/>
          <w:szCs w:val="20"/>
        </w:rPr>
        <w:t xml:space="preserve"> on January 30 at the Capitol Rotunda.  Two teachers, parents and 12 students will staff a table with photos and information about Esperanza.</w:t>
      </w:r>
    </w:p>
    <w:p w:rsidR="00C243D9" w:rsidRPr="00423261" w:rsidRDefault="00C243D9" w:rsidP="00C243D9">
      <w:pPr>
        <w:pStyle w:val="ListParagraph"/>
        <w:rPr>
          <w:rFonts w:asciiTheme="minorHAnsi" w:hAnsiTheme="minorHAnsi"/>
          <w:sz w:val="20"/>
          <w:szCs w:val="20"/>
        </w:rPr>
      </w:pPr>
    </w:p>
    <w:p w:rsidR="00C243D9" w:rsidRPr="00423261" w:rsidRDefault="00C243D9" w:rsidP="00482AA9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 xml:space="preserve">PTO report.  Challene explained the potential K12 fundraiser </w:t>
      </w:r>
      <w:r w:rsidR="00401283">
        <w:rPr>
          <w:rFonts w:asciiTheme="minorHAnsi" w:hAnsiTheme="minorHAnsi"/>
          <w:sz w:val="20"/>
          <w:szCs w:val="20"/>
        </w:rPr>
        <w:t xml:space="preserve">program </w:t>
      </w:r>
      <w:r w:rsidRPr="00423261">
        <w:rPr>
          <w:rFonts w:asciiTheme="minorHAnsi" w:hAnsiTheme="minorHAnsi"/>
          <w:sz w:val="20"/>
          <w:szCs w:val="20"/>
        </w:rPr>
        <w:t>which asks parents and supporter</w:t>
      </w:r>
      <w:r w:rsidR="00401283">
        <w:rPr>
          <w:rFonts w:asciiTheme="minorHAnsi" w:hAnsiTheme="minorHAnsi"/>
          <w:sz w:val="20"/>
          <w:szCs w:val="20"/>
        </w:rPr>
        <w:t>s</w:t>
      </w:r>
      <w:r w:rsidRPr="00423261">
        <w:rPr>
          <w:rFonts w:asciiTheme="minorHAnsi" w:hAnsiTheme="minorHAnsi"/>
          <w:sz w:val="20"/>
          <w:szCs w:val="20"/>
        </w:rPr>
        <w:t xml:space="preserve"> to take an online survey which asks marketing questions.  The school will receive $5 for each survey.  The general feeling of the group was not positive about this kind of fundraiser.  Challene also described efforts to improve communication with parents.</w:t>
      </w:r>
    </w:p>
    <w:p w:rsidR="00C243D9" w:rsidRPr="00423261" w:rsidRDefault="00C243D9" w:rsidP="00C243D9">
      <w:pPr>
        <w:pStyle w:val="ListParagraph"/>
        <w:rPr>
          <w:rFonts w:asciiTheme="minorHAnsi" w:hAnsiTheme="minorHAnsi"/>
          <w:sz w:val="20"/>
          <w:szCs w:val="20"/>
        </w:rPr>
      </w:pPr>
    </w:p>
    <w:p w:rsidR="00C243D9" w:rsidRPr="00423261" w:rsidRDefault="00C243D9" w:rsidP="00482AA9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proofErr w:type="spellStart"/>
      <w:r w:rsidRPr="00423261">
        <w:rPr>
          <w:rFonts w:asciiTheme="minorHAnsi" w:hAnsiTheme="minorHAnsi"/>
          <w:sz w:val="20"/>
          <w:szCs w:val="20"/>
        </w:rPr>
        <w:t>Zions</w:t>
      </w:r>
      <w:proofErr w:type="spellEnd"/>
      <w:r w:rsidRPr="00423261">
        <w:rPr>
          <w:rFonts w:asciiTheme="minorHAnsi" w:hAnsiTheme="minorHAnsi"/>
          <w:sz w:val="20"/>
          <w:szCs w:val="20"/>
        </w:rPr>
        <w:t xml:space="preserve"> bank line of credit.  Steve described a good meeting with Catherine Arik, </w:t>
      </w:r>
      <w:proofErr w:type="spellStart"/>
      <w:r w:rsidRPr="00423261">
        <w:rPr>
          <w:rFonts w:asciiTheme="minorHAnsi" w:hAnsiTheme="minorHAnsi"/>
          <w:sz w:val="20"/>
          <w:szCs w:val="20"/>
        </w:rPr>
        <w:t>Zions</w:t>
      </w:r>
      <w:proofErr w:type="spellEnd"/>
      <w:r w:rsidRPr="00423261">
        <w:rPr>
          <w:rFonts w:asciiTheme="minorHAnsi" w:hAnsiTheme="minorHAnsi"/>
          <w:sz w:val="20"/>
          <w:szCs w:val="20"/>
        </w:rPr>
        <w:t xml:space="preserve"> VP for Commercial Relationships.  </w:t>
      </w:r>
      <w:r w:rsidR="00401283">
        <w:rPr>
          <w:rFonts w:asciiTheme="minorHAnsi" w:hAnsiTheme="minorHAnsi"/>
          <w:sz w:val="20"/>
          <w:szCs w:val="20"/>
        </w:rPr>
        <w:t xml:space="preserve">In the meeting, </w:t>
      </w:r>
      <w:r w:rsidRPr="00423261">
        <w:rPr>
          <w:rFonts w:asciiTheme="minorHAnsi" w:hAnsiTheme="minorHAnsi"/>
          <w:sz w:val="20"/>
          <w:szCs w:val="20"/>
        </w:rPr>
        <w:t>Steve described the school, its history and programs</w:t>
      </w:r>
      <w:r w:rsidR="00401283">
        <w:rPr>
          <w:rFonts w:asciiTheme="minorHAnsi" w:hAnsiTheme="minorHAnsi"/>
          <w:sz w:val="20"/>
          <w:szCs w:val="20"/>
        </w:rPr>
        <w:t>; as well as the funding cycle and potential cash flow issues</w:t>
      </w:r>
      <w:r w:rsidRPr="00423261">
        <w:rPr>
          <w:rFonts w:asciiTheme="minorHAnsi" w:hAnsiTheme="minorHAnsi"/>
          <w:sz w:val="20"/>
          <w:szCs w:val="20"/>
        </w:rPr>
        <w:t>.  Catherine also came to visit the school and meet with Eulogio and Janet.  The line of credit application appears to be on track.</w:t>
      </w:r>
    </w:p>
    <w:p w:rsidR="00606A2C" w:rsidRPr="00423261" w:rsidRDefault="00606A2C" w:rsidP="00606A2C">
      <w:pPr>
        <w:pStyle w:val="ListParagraph"/>
        <w:rPr>
          <w:rFonts w:asciiTheme="minorHAnsi" w:hAnsiTheme="minorHAnsi"/>
          <w:sz w:val="20"/>
          <w:szCs w:val="20"/>
        </w:rPr>
      </w:pPr>
    </w:p>
    <w:p w:rsidR="00606A2C" w:rsidRPr="00423261" w:rsidRDefault="00606A2C" w:rsidP="00244BB7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Principal evaluation process.  Janet reported on a UAPCS workshop about how charter school boards can evaluate the school’s director/principal.  After discussion, the board determined to evaluate Principal Eulogio for the 2014-15 school year on the following criteria:</w:t>
      </w:r>
    </w:p>
    <w:p w:rsidR="00606A2C" w:rsidRPr="00423261" w:rsidRDefault="00606A2C" w:rsidP="00606A2C">
      <w:pPr>
        <w:pStyle w:val="ListParagraph"/>
        <w:numPr>
          <w:ilvl w:val="0"/>
          <w:numId w:val="22"/>
        </w:numPr>
        <w:ind w:left="1170" w:hanging="254"/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Attainment of Esperanza’s student enrollment goal of 390.</w:t>
      </w:r>
    </w:p>
    <w:p w:rsidR="00606A2C" w:rsidRPr="00423261" w:rsidRDefault="00606A2C" w:rsidP="00606A2C">
      <w:pPr>
        <w:pStyle w:val="ListParagraph"/>
        <w:numPr>
          <w:ilvl w:val="0"/>
          <w:numId w:val="22"/>
        </w:numPr>
        <w:ind w:left="1170" w:hanging="254"/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Establishment of individual baseline</w:t>
      </w:r>
      <w:r w:rsidR="007C2A41">
        <w:rPr>
          <w:rFonts w:asciiTheme="minorHAnsi" w:hAnsiTheme="minorHAnsi"/>
          <w:sz w:val="20"/>
          <w:szCs w:val="20"/>
        </w:rPr>
        <w:t>s for</w:t>
      </w:r>
      <w:r w:rsidRPr="00423261">
        <w:rPr>
          <w:rFonts w:asciiTheme="minorHAnsi" w:hAnsiTheme="minorHAnsi"/>
          <w:sz w:val="20"/>
          <w:szCs w:val="20"/>
        </w:rPr>
        <w:t xml:space="preserve"> student proficiency in reading and math.</w:t>
      </w:r>
    </w:p>
    <w:p w:rsidR="00606A2C" w:rsidRPr="00423261" w:rsidRDefault="00606A2C" w:rsidP="00606A2C">
      <w:pPr>
        <w:pStyle w:val="ListParagraph"/>
        <w:numPr>
          <w:ilvl w:val="0"/>
          <w:numId w:val="22"/>
        </w:numPr>
        <w:ind w:left="1170" w:hanging="254"/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Achieve</w:t>
      </w:r>
      <w:r w:rsidR="007460A5">
        <w:rPr>
          <w:rFonts w:asciiTheme="minorHAnsi" w:hAnsiTheme="minorHAnsi"/>
          <w:sz w:val="20"/>
          <w:szCs w:val="20"/>
        </w:rPr>
        <w:t>ment of</w:t>
      </w:r>
      <w:r w:rsidRPr="00423261">
        <w:rPr>
          <w:rFonts w:asciiTheme="minorHAnsi" w:hAnsiTheme="minorHAnsi"/>
          <w:sz w:val="20"/>
          <w:szCs w:val="20"/>
        </w:rPr>
        <w:t xml:space="preserve"> Esperanza’s objectives within the approved budget.</w:t>
      </w:r>
    </w:p>
    <w:p w:rsidR="00606A2C" w:rsidRPr="00423261" w:rsidRDefault="00606A2C" w:rsidP="00606A2C">
      <w:pPr>
        <w:pStyle w:val="ListParagraph"/>
        <w:ind w:left="196"/>
        <w:rPr>
          <w:rFonts w:asciiTheme="minorHAnsi" w:hAnsiTheme="minorHAnsi"/>
          <w:sz w:val="20"/>
          <w:szCs w:val="20"/>
        </w:rPr>
      </w:pPr>
    </w:p>
    <w:p w:rsidR="00BE3D3D" w:rsidRPr="00423261" w:rsidRDefault="00606A2C" w:rsidP="00423261">
      <w:pPr>
        <w:pStyle w:val="ListParagraph"/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Since Principal Eulogio is on track to achieving these goals, the board unanimously agreed that it would wish to engage him as director/principal for the 2015-16 school year.  It was decided to put this formal decision on the agenda for the February meeting</w:t>
      </w:r>
      <w:r w:rsidR="00423261" w:rsidRPr="00423261">
        <w:rPr>
          <w:rFonts w:asciiTheme="minorHAnsi" w:hAnsiTheme="minorHAnsi"/>
          <w:sz w:val="20"/>
          <w:szCs w:val="20"/>
        </w:rPr>
        <w:t>, along with defining initial goals for the 2015-16 schools year</w:t>
      </w:r>
      <w:r w:rsidRPr="00423261">
        <w:rPr>
          <w:rFonts w:asciiTheme="minorHAnsi" w:hAnsiTheme="minorHAnsi"/>
          <w:sz w:val="20"/>
          <w:szCs w:val="20"/>
        </w:rPr>
        <w:t xml:space="preserve">.  </w:t>
      </w:r>
    </w:p>
    <w:p w:rsidR="00E41FE0" w:rsidRPr="00423261" w:rsidRDefault="00E41FE0" w:rsidP="00E41FE0">
      <w:p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 xml:space="preserve">  </w:t>
      </w:r>
    </w:p>
    <w:p w:rsidR="00E41FE0" w:rsidRPr="00423261" w:rsidRDefault="00423261" w:rsidP="00E41FE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meeting was adjourned at 8:20pm.</w:t>
      </w:r>
    </w:p>
    <w:p w:rsidR="00E41FE0" w:rsidRPr="00423261" w:rsidRDefault="00E41FE0" w:rsidP="00E41FE0">
      <w:pPr>
        <w:rPr>
          <w:rFonts w:asciiTheme="minorHAnsi" w:hAnsiTheme="minorHAnsi"/>
          <w:sz w:val="20"/>
          <w:szCs w:val="20"/>
        </w:rPr>
      </w:pPr>
    </w:p>
    <w:p w:rsidR="00E41FE0" w:rsidRPr="00423261" w:rsidRDefault="00E41FE0" w:rsidP="00E41FE0">
      <w:pPr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ANNOUNCEMENTS:</w:t>
      </w:r>
    </w:p>
    <w:p w:rsidR="00E41FE0" w:rsidRPr="00423261" w:rsidRDefault="00E41FE0" w:rsidP="00E41FE0">
      <w:pPr>
        <w:ind w:left="180"/>
        <w:rPr>
          <w:rFonts w:asciiTheme="minorHAnsi" w:hAnsiTheme="minorHAnsi"/>
          <w:sz w:val="20"/>
          <w:szCs w:val="20"/>
        </w:rPr>
      </w:pPr>
      <w:r w:rsidRPr="00423261">
        <w:rPr>
          <w:rFonts w:asciiTheme="minorHAnsi" w:hAnsiTheme="minorHAnsi"/>
          <w:sz w:val="20"/>
          <w:szCs w:val="20"/>
        </w:rPr>
        <w:t>Next board meeting – Tuesday, February 24, 2015</w:t>
      </w:r>
      <w:r w:rsidR="007E3D84" w:rsidRPr="00423261">
        <w:rPr>
          <w:rFonts w:asciiTheme="minorHAnsi" w:hAnsiTheme="minorHAnsi"/>
          <w:sz w:val="20"/>
          <w:szCs w:val="20"/>
        </w:rPr>
        <w:t xml:space="preserve"> (this is the 4</w:t>
      </w:r>
      <w:r w:rsidR="007E3D84" w:rsidRPr="00423261">
        <w:rPr>
          <w:rFonts w:asciiTheme="minorHAnsi" w:hAnsiTheme="minorHAnsi"/>
          <w:sz w:val="20"/>
          <w:szCs w:val="20"/>
          <w:vertAlign w:val="superscript"/>
        </w:rPr>
        <w:t>th</w:t>
      </w:r>
      <w:r w:rsidR="007E3D84" w:rsidRPr="00423261">
        <w:rPr>
          <w:rFonts w:asciiTheme="minorHAnsi" w:hAnsiTheme="minorHAnsi"/>
          <w:sz w:val="20"/>
          <w:szCs w:val="20"/>
        </w:rPr>
        <w:t xml:space="preserve"> Tuesday, not the usual 3</w:t>
      </w:r>
      <w:r w:rsidR="007E3D84" w:rsidRPr="00423261">
        <w:rPr>
          <w:rFonts w:asciiTheme="minorHAnsi" w:hAnsiTheme="minorHAnsi"/>
          <w:sz w:val="20"/>
          <w:szCs w:val="20"/>
          <w:vertAlign w:val="superscript"/>
        </w:rPr>
        <w:t>rd</w:t>
      </w:r>
      <w:r w:rsidR="007E3D84" w:rsidRPr="00423261">
        <w:rPr>
          <w:rFonts w:asciiTheme="minorHAnsi" w:hAnsiTheme="minorHAnsi"/>
          <w:sz w:val="20"/>
          <w:szCs w:val="20"/>
        </w:rPr>
        <w:t xml:space="preserve"> Tuesday, an exception just for February)</w:t>
      </w:r>
      <w:r w:rsidRPr="00423261">
        <w:rPr>
          <w:rFonts w:asciiTheme="minorHAnsi" w:hAnsiTheme="minorHAnsi"/>
          <w:sz w:val="20"/>
          <w:szCs w:val="20"/>
        </w:rPr>
        <w:t xml:space="preserve"> * 6:00-7:30pm, Esperanza School</w:t>
      </w:r>
    </w:p>
    <w:p w:rsidR="00E41FE0" w:rsidRPr="00423261" w:rsidRDefault="00E41FE0" w:rsidP="00E41FE0">
      <w:pPr>
        <w:rPr>
          <w:rFonts w:asciiTheme="minorHAnsi" w:hAnsiTheme="minorHAnsi"/>
          <w:sz w:val="20"/>
          <w:szCs w:val="20"/>
        </w:rPr>
      </w:pPr>
    </w:p>
    <w:p w:rsidR="00344DA1" w:rsidRPr="00423261" w:rsidRDefault="00344DA1" w:rsidP="00344DA1">
      <w:pPr>
        <w:rPr>
          <w:rFonts w:asciiTheme="minorHAnsi" w:hAnsiTheme="minorHAnsi"/>
          <w:sz w:val="20"/>
          <w:szCs w:val="20"/>
        </w:rPr>
      </w:pPr>
    </w:p>
    <w:p w:rsidR="00344DA1" w:rsidRPr="00423261" w:rsidRDefault="00344DA1" w:rsidP="00344DA1">
      <w:pPr>
        <w:rPr>
          <w:rFonts w:asciiTheme="minorHAnsi" w:hAnsiTheme="minorHAnsi"/>
          <w:sz w:val="20"/>
          <w:szCs w:val="20"/>
        </w:rPr>
      </w:pPr>
    </w:p>
    <w:p w:rsidR="00344DA1" w:rsidRPr="00423261" w:rsidRDefault="00344DA1" w:rsidP="00344DA1">
      <w:pPr>
        <w:rPr>
          <w:rFonts w:asciiTheme="minorHAnsi" w:hAnsiTheme="minorHAnsi"/>
          <w:sz w:val="20"/>
          <w:szCs w:val="20"/>
        </w:rPr>
      </w:pPr>
    </w:p>
    <w:p w:rsidR="00344DA1" w:rsidRPr="00423261" w:rsidRDefault="00344DA1" w:rsidP="00344DA1">
      <w:pPr>
        <w:rPr>
          <w:rFonts w:asciiTheme="minorHAnsi" w:hAnsiTheme="minorHAnsi"/>
          <w:sz w:val="20"/>
          <w:szCs w:val="20"/>
        </w:rPr>
      </w:pPr>
    </w:p>
    <w:p w:rsidR="00597F66" w:rsidRPr="00423261" w:rsidRDefault="00597F66" w:rsidP="00344DA1">
      <w:pPr>
        <w:rPr>
          <w:rFonts w:asciiTheme="minorHAnsi" w:hAnsiTheme="minorHAnsi"/>
          <w:sz w:val="20"/>
          <w:szCs w:val="20"/>
        </w:rPr>
      </w:pPr>
    </w:p>
    <w:sectPr w:rsidR="00597F66" w:rsidRPr="00423261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0D20"/>
    <w:multiLevelType w:val="hybridMultilevel"/>
    <w:tmpl w:val="9336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6C62"/>
    <w:multiLevelType w:val="hybridMultilevel"/>
    <w:tmpl w:val="C06E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146230E4"/>
    <w:multiLevelType w:val="hybridMultilevel"/>
    <w:tmpl w:val="9AD66FEA"/>
    <w:lvl w:ilvl="0" w:tplc="A7F4EEF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040E"/>
    <w:multiLevelType w:val="hybridMultilevel"/>
    <w:tmpl w:val="6EB458A6"/>
    <w:lvl w:ilvl="0" w:tplc="D5AA57D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>
    <w:nsid w:val="2EAB109C"/>
    <w:multiLevelType w:val="hybridMultilevel"/>
    <w:tmpl w:val="B2584F2A"/>
    <w:lvl w:ilvl="0" w:tplc="DEF4B85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3263"/>
    <w:multiLevelType w:val="hybridMultilevel"/>
    <w:tmpl w:val="85A45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1">
    <w:nsid w:val="44CD2623"/>
    <w:multiLevelType w:val="hybridMultilevel"/>
    <w:tmpl w:val="970C0B00"/>
    <w:lvl w:ilvl="0" w:tplc="0409000F">
      <w:start w:val="1"/>
      <w:numFmt w:val="decimal"/>
      <w:lvlText w:val="%1.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3">
    <w:nsid w:val="571E6394"/>
    <w:multiLevelType w:val="hybridMultilevel"/>
    <w:tmpl w:val="F71A3414"/>
    <w:lvl w:ilvl="0" w:tplc="C958DE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83775"/>
    <w:multiLevelType w:val="hybridMultilevel"/>
    <w:tmpl w:val="765AB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D5451"/>
    <w:multiLevelType w:val="hybridMultilevel"/>
    <w:tmpl w:val="CD5E196A"/>
    <w:lvl w:ilvl="0" w:tplc="47D2A7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8">
    <w:nsid w:val="7C4231EA"/>
    <w:multiLevelType w:val="hybridMultilevel"/>
    <w:tmpl w:val="58A2A6BA"/>
    <w:lvl w:ilvl="0" w:tplc="352419F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15"/>
  </w:num>
  <w:num w:numId="11">
    <w:abstractNumId w:val="8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3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05288"/>
    <w:rsid w:val="0002288E"/>
    <w:rsid w:val="00030C1B"/>
    <w:rsid w:val="00044482"/>
    <w:rsid w:val="00065747"/>
    <w:rsid w:val="000743BE"/>
    <w:rsid w:val="00076A00"/>
    <w:rsid w:val="000E62F1"/>
    <w:rsid w:val="00104628"/>
    <w:rsid w:val="00114AB0"/>
    <w:rsid w:val="00120123"/>
    <w:rsid w:val="00130CA5"/>
    <w:rsid w:val="00172973"/>
    <w:rsid w:val="001855BF"/>
    <w:rsid w:val="001A49E2"/>
    <w:rsid w:val="001E30EC"/>
    <w:rsid w:val="001E4966"/>
    <w:rsid w:val="001E5AC5"/>
    <w:rsid w:val="001E6D96"/>
    <w:rsid w:val="001F2C4A"/>
    <w:rsid w:val="001F53EE"/>
    <w:rsid w:val="00281BFC"/>
    <w:rsid w:val="002A0190"/>
    <w:rsid w:val="002A32FA"/>
    <w:rsid w:val="002A6A80"/>
    <w:rsid w:val="002D1131"/>
    <w:rsid w:val="002D488F"/>
    <w:rsid w:val="002F1D52"/>
    <w:rsid w:val="0030122F"/>
    <w:rsid w:val="00326AA6"/>
    <w:rsid w:val="00327455"/>
    <w:rsid w:val="00342C8E"/>
    <w:rsid w:val="00344DA1"/>
    <w:rsid w:val="0039058B"/>
    <w:rsid w:val="003A7AE7"/>
    <w:rsid w:val="003F786C"/>
    <w:rsid w:val="00401283"/>
    <w:rsid w:val="00404587"/>
    <w:rsid w:val="00423261"/>
    <w:rsid w:val="00441441"/>
    <w:rsid w:val="004721A9"/>
    <w:rsid w:val="00475E28"/>
    <w:rsid w:val="004A3E22"/>
    <w:rsid w:val="004B005A"/>
    <w:rsid w:val="004B2839"/>
    <w:rsid w:val="004C0510"/>
    <w:rsid w:val="004C7E60"/>
    <w:rsid w:val="004F0993"/>
    <w:rsid w:val="005145BD"/>
    <w:rsid w:val="005605AE"/>
    <w:rsid w:val="00597F66"/>
    <w:rsid w:val="005A27C4"/>
    <w:rsid w:val="005B2A24"/>
    <w:rsid w:val="005E0AD9"/>
    <w:rsid w:val="00606A2C"/>
    <w:rsid w:val="00617877"/>
    <w:rsid w:val="006239B2"/>
    <w:rsid w:val="00652FEE"/>
    <w:rsid w:val="0069494C"/>
    <w:rsid w:val="006B5FF8"/>
    <w:rsid w:val="006B6E0E"/>
    <w:rsid w:val="006C1310"/>
    <w:rsid w:val="007460A5"/>
    <w:rsid w:val="007C2A41"/>
    <w:rsid w:val="007E3564"/>
    <w:rsid w:val="007E3D84"/>
    <w:rsid w:val="00817454"/>
    <w:rsid w:val="0083626A"/>
    <w:rsid w:val="00850DD5"/>
    <w:rsid w:val="008633B5"/>
    <w:rsid w:val="008718AC"/>
    <w:rsid w:val="008A6A82"/>
    <w:rsid w:val="008C5167"/>
    <w:rsid w:val="008D6DF5"/>
    <w:rsid w:val="008F2BB3"/>
    <w:rsid w:val="00944D4C"/>
    <w:rsid w:val="00965530"/>
    <w:rsid w:val="00993D5C"/>
    <w:rsid w:val="00A5215E"/>
    <w:rsid w:val="00A602CB"/>
    <w:rsid w:val="00A83F23"/>
    <w:rsid w:val="00A85870"/>
    <w:rsid w:val="00A977B7"/>
    <w:rsid w:val="00AB2A17"/>
    <w:rsid w:val="00AC778D"/>
    <w:rsid w:val="00B109A7"/>
    <w:rsid w:val="00B10C09"/>
    <w:rsid w:val="00B57B8C"/>
    <w:rsid w:val="00BA3852"/>
    <w:rsid w:val="00BB07B9"/>
    <w:rsid w:val="00BE3D3D"/>
    <w:rsid w:val="00C243D9"/>
    <w:rsid w:val="00C422CF"/>
    <w:rsid w:val="00C50714"/>
    <w:rsid w:val="00C67AC0"/>
    <w:rsid w:val="00C70E97"/>
    <w:rsid w:val="00CB3704"/>
    <w:rsid w:val="00CF4E51"/>
    <w:rsid w:val="00D3446F"/>
    <w:rsid w:val="00D53A65"/>
    <w:rsid w:val="00D66758"/>
    <w:rsid w:val="00D7381E"/>
    <w:rsid w:val="00D73AA9"/>
    <w:rsid w:val="00DA7CCA"/>
    <w:rsid w:val="00DA7FB6"/>
    <w:rsid w:val="00DB5007"/>
    <w:rsid w:val="00DE13CE"/>
    <w:rsid w:val="00E12907"/>
    <w:rsid w:val="00E41FE0"/>
    <w:rsid w:val="00E90272"/>
    <w:rsid w:val="00E979DB"/>
    <w:rsid w:val="00EA7D2E"/>
    <w:rsid w:val="00ED2826"/>
    <w:rsid w:val="00F32303"/>
    <w:rsid w:val="00F41719"/>
    <w:rsid w:val="00F7057B"/>
    <w:rsid w:val="00F751C7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96D01-32B0-4C7F-A9C9-88CE202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  <w:style w:type="paragraph" w:styleId="NormalWeb">
    <w:name w:val="Normal (Web)"/>
    <w:basedOn w:val="Normal"/>
    <w:uiPriority w:val="99"/>
    <w:unhideWhenUsed/>
    <w:rsid w:val="001E30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0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Steven Winitzky</cp:lastModifiedBy>
  <cp:revision>22</cp:revision>
  <cp:lastPrinted>2014-09-16T22:47:00Z</cp:lastPrinted>
  <dcterms:created xsi:type="dcterms:W3CDTF">2015-01-21T15:45:00Z</dcterms:created>
  <dcterms:modified xsi:type="dcterms:W3CDTF">2015-01-23T17:26:00Z</dcterms:modified>
</cp:coreProperties>
</file>