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A1" w:rsidRPr="004F0993" w:rsidRDefault="00E12907" w:rsidP="00344DA1">
      <w:pPr>
        <w:jc w:val="center"/>
        <w:rPr>
          <w:rFonts w:asciiTheme="majorHAnsi" w:hAnsiTheme="majorHAnsi"/>
          <w:szCs w:val="24"/>
        </w:rPr>
      </w:pPr>
      <w:bookmarkStart w:id="0" w:name="_GoBack"/>
      <w:bookmarkEnd w:id="0"/>
      <w:r w:rsidRPr="004F0993">
        <w:rPr>
          <w:rFonts w:asciiTheme="majorHAnsi" w:hAnsiTheme="majorHAnsi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1994053</wp:posOffset>
            </wp:positionH>
            <wp:positionV relativeFrom="paragraph">
              <wp:posOffset>5508</wp:posOffset>
            </wp:positionV>
            <wp:extent cx="1956816" cy="755904"/>
            <wp:effectExtent l="0" t="0" r="5715" b="6350"/>
            <wp:wrapTight wrapText="bothSides">
              <wp:wrapPolygon edited="0">
                <wp:start x="0" y="0"/>
                <wp:lineTo x="0" y="21237"/>
                <wp:lineTo x="21453" y="21237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Esperanza Logo Oct12 CROPPED &amp; w-o bicultural brid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816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F41719" w:rsidRPr="004F0993" w:rsidRDefault="00F41719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E12907" w:rsidRPr="004F0993" w:rsidRDefault="00E12907" w:rsidP="00F41719">
      <w:pPr>
        <w:ind w:left="2160" w:firstLine="720"/>
        <w:rPr>
          <w:rFonts w:asciiTheme="majorHAnsi" w:hAnsiTheme="majorHAnsi"/>
          <w:b/>
          <w:szCs w:val="24"/>
        </w:rPr>
      </w:pPr>
    </w:p>
    <w:p w:rsidR="00344DA1" w:rsidRPr="004F0993" w:rsidRDefault="00E12907" w:rsidP="00E12907">
      <w:pPr>
        <w:jc w:val="center"/>
        <w:rPr>
          <w:rFonts w:asciiTheme="majorHAnsi" w:hAnsiTheme="majorHAnsi"/>
          <w:b/>
          <w:w w:val="200"/>
          <w:szCs w:val="24"/>
        </w:rPr>
      </w:pPr>
      <w:r w:rsidRPr="004F0993">
        <w:rPr>
          <w:rFonts w:asciiTheme="majorHAnsi" w:hAnsiTheme="majorHAnsi"/>
          <w:b/>
          <w:w w:val="200"/>
          <w:szCs w:val="24"/>
        </w:rPr>
        <w:t>BOARD MEETING</w:t>
      </w:r>
    </w:p>
    <w:p w:rsidR="00344DA1" w:rsidRPr="004F0993" w:rsidRDefault="00E5321A" w:rsidP="00344DA1">
      <w:pPr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</w:t>
      </w:r>
      <w:r w:rsidR="008718AC">
        <w:rPr>
          <w:rFonts w:asciiTheme="majorHAnsi" w:hAnsiTheme="majorHAnsi"/>
          <w:szCs w:val="24"/>
        </w:rPr>
        <w:t>0</w:t>
      </w:r>
      <w:r w:rsidR="008F2BB3">
        <w:rPr>
          <w:rFonts w:asciiTheme="majorHAnsi" w:hAnsiTheme="majorHAnsi"/>
          <w:szCs w:val="24"/>
        </w:rPr>
        <w:t xml:space="preserve"> –</w:t>
      </w:r>
      <w:r w:rsidR="008718AC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7:30</w:t>
      </w:r>
      <w:r w:rsidR="00344DA1" w:rsidRPr="004F0993">
        <w:rPr>
          <w:rFonts w:asciiTheme="majorHAnsi" w:hAnsiTheme="majorHAnsi"/>
          <w:szCs w:val="24"/>
        </w:rPr>
        <w:t xml:space="preserve"> PM</w:t>
      </w:r>
      <w:r w:rsidR="00A602CB">
        <w:rPr>
          <w:rFonts w:asciiTheme="majorHAnsi" w:hAnsiTheme="majorHAnsi"/>
          <w:szCs w:val="24"/>
        </w:rPr>
        <w:t xml:space="preserve">, Tuesday, </w:t>
      </w:r>
      <w:r w:rsidR="0001155B">
        <w:rPr>
          <w:rFonts w:asciiTheme="majorHAnsi" w:hAnsiTheme="majorHAnsi"/>
          <w:szCs w:val="24"/>
        </w:rPr>
        <w:t>June 16</w:t>
      </w:r>
      <w:r w:rsidR="00A804EB">
        <w:rPr>
          <w:rFonts w:asciiTheme="majorHAnsi" w:hAnsiTheme="majorHAnsi"/>
          <w:szCs w:val="24"/>
        </w:rPr>
        <w:t>, 2015</w:t>
      </w:r>
    </w:p>
    <w:p w:rsidR="00344DA1" w:rsidRPr="004F0993" w:rsidRDefault="008F2BB3" w:rsidP="00344DA1">
      <w:pPr>
        <w:jc w:val="center"/>
        <w:rPr>
          <w:rFonts w:asciiTheme="majorHAnsi" w:hAnsiTheme="majorHAnsi"/>
          <w:szCs w:val="24"/>
        </w:rPr>
      </w:pPr>
      <w:r w:rsidRPr="00172973">
        <w:rPr>
          <w:rFonts w:asciiTheme="majorHAnsi" w:hAnsiTheme="majorHAnsi"/>
          <w:szCs w:val="24"/>
        </w:rPr>
        <w:t>Esp</w:t>
      </w:r>
      <w:r w:rsidR="00D665E5">
        <w:rPr>
          <w:rFonts w:asciiTheme="majorHAnsi" w:hAnsiTheme="majorHAnsi"/>
          <w:szCs w:val="24"/>
        </w:rPr>
        <w:t>eranza School Meeting Room</w:t>
      </w:r>
      <w:r w:rsidR="00E12907" w:rsidRPr="00172973">
        <w:rPr>
          <w:rFonts w:asciiTheme="majorHAnsi" w:hAnsiTheme="majorHAnsi"/>
          <w:szCs w:val="24"/>
        </w:rPr>
        <w:t xml:space="preserve"> * </w:t>
      </w:r>
      <w:r w:rsidRPr="00172973">
        <w:rPr>
          <w:rFonts w:asciiTheme="majorHAnsi" w:hAnsiTheme="majorHAnsi"/>
          <w:szCs w:val="24"/>
        </w:rPr>
        <w:t>4956 W 350</w:t>
      </w:r>
      <w:r w:rsidR="00344DA1" w:rsidRPr="00172973">
        <w:rPr>
          <w:rFonts w:asciiTheme="majorHAnsi" w:hAnsiTheme="majorHAnsi"/>
          <w:szCs w:val="24"/>
        </w:rPr>
        <w:t>0 S, West Valley City, UT 84119</w:t>
      </w:r>
    </w:p>
    <w:p w:rsidR="00344DA1" w:rsidRPr="004F0993" w:rsidRDefault="00344DA1" w:rsidP="00344DA1">
      <w:pPr>
        <w:jc w:val="center"/>
        <w:rPr>
          <w:rFonts w:asciiTheme="majorHAnsi" w:hAnsiTheme="majorHAnsi"/>
          <w:szCs w:val="24"/>
        </w:rPr>
      </w:pPr>
    </w:p>
    <w:p w:rsidR="00E12907" w:rsidRPr="004F0993" w:rsidRDefault="00E12907" w:rsidP="00344DA1">
      <w:pPr>
        <w:jc w:val="center"/>
        <w:rPr>
          <w:rFonts w:asciiTheme="majorHAnsi" w:hAnsiTheme="majorHAnsi"/>
          <w:szCs w:val="24"/>
        </w:rPr>
      </w:pPr>
    </w:p>
    <w:p w:rsidR="00E12907" w:rsidRPr="001E6D96" w:rsidRDefault="00B44EFB" w:rsidP="00E12907">
      <w:pPr>
        <w:jc w:val="center"/>
        <w:rPr>
          <w:rFonts w:asciiTheme="majorHAnsi" w:hAnsiTheme="majorHAnsi"/>
          <w:b/>
          <w:w w:val="200"/>
          <w:szCs w:val="24"/>
        </w:rPr>
      </w:pPr>
      <w:r>
        <w:rPr>
          <w:rFonts w:asciiTheme="majorHAnsi" w:hAnsiTheme="majorHAnsi"/>
          <w:b/>
          <w:w w:val="200"/>
          <w:szCs w:val="24"/>
        </w:rPr>
        <w:t>MINUTES</w:t>
      </w:r>
    </w:p>
    <w:p w:rsidR="008F2BB3" w:rsidRDefault="008F2BB3" w:rsidP="00344DA1">
      <w:pPr>
        <w:rPr>
          <w:rFonts w:asciiTheme="majorHAnsi" w:hAnsiTheme="majorHAnsi"/>
          <w:szCs w:val="24"/>
        </w:rPr>
      </w:pPr>
    </w:p>
    <w:p w:rsidR="00B44EFB" w:rsidRDefault="00B44EF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Members p</w:t>
      </w:r>
      <w:r w:rsidR="0005595A">
        <w:rPr>
          <w:rFonts w:asciiTheme="majorHAnsi" w:hAnsiTheme="majorHAnsi"/>
          <w:szCs w:val="24"/>
        </w:rPr>
        <w:t>resent: Janet Christensen (chair),</w:t>
      </w:r>
      <w:r>
        <w:rPr>
          <w:rFonts w:asciiTheme="majorHAnsi" w:hAnsiTheme="majorHAnsi"/>
          <w:szCs w:val="24"/>
        </w:rPr>
        <w:t xml:space="preserve"> Marty Banks</w:t>
      </w:r>
      <w:r w:rsidR="0005595A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Patricia Matthews</w:t>
      </w:r>
      <w:r w:rsidR="0005595A">
        <w:rPr>
          <w:rFonts w:asciiTheme="majorHAnsi" w:hAnsiTheme="majorHAnsi"/>
          <w:szCs w:val="24"/>
        </w:rPr>
        <w:t>,</w:t>
      </w:r>
      <w:r>
        <w:rPr>
          <w:rFonts w:asciiTheme="majorHAnsi" w:hAnsiTheme="majorHAnsi"/>
          <w:szCs w:val="24"/>
        </w:rPr>
        <w:t xml:space="preserve"> Steve Winitzky</w:t>
      </w:r>
    </w:p>
    <w:p w:rsidR="00B44EFB" w:rsidRDefault="00B44EFB" w:rsidP="00344DA1">
      <w:pPr>
        <w:rPr>
          <w:rFonts w:asciiTheme="majorHAnsi" w:hAnsiTheme="majorHAnsi"/>
          <w:szCs w:val="24"/>
        </w:rPr>
      </w:pPr>
    </w:p>
    <w:p w:rsidR="00B44EFB" w:rsidRDefault="00B44EFB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Members absent: Cody Case, Juan Freire, Challene Nuvan, Rocio </w:t>
      </w:r>
      <w:r w:rsidR="008624CC">
        <w:rPr>
          <w:rFonts w:asciiTheme="majorHAnsi" w:eastAsia="Times New Roman" w:hAnsiTheme="majorHAnsi"/>
          <w:color w:val="212121"/>
        </w:rPr>
        <w:t>Velasquez</w:t>
      </w:r>
    </w:p>
    <w:p w:rsidR="009E237F" w:rsidRDefault="009E237F" w:rsidP="00344DA1">
      <w:pPr>
        <w:rPr>
          <w:rFonts w:asciiTheme="majorHAnsi" w:hAnsiTheme="majorHAnsi"/>
          <w:szCs w:val="24"/>
        </w:rPr>
      </w:pPr>
    </w:p>
    <w:p w:rsidR="009E237F" w:rsidRDefault="009E237F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Others present: Eulogio Alejandre (principal), Chrystal Sanchez (school secretary), Chris Miller, Monty Hardy, Noah Hardy (Red Apple)</w:t>
      </w:r>
    </w:p>
    <w:p w:rsidR="00096275" w:rsidRDefault="00096275" w:rsidP="00344DA1">
      <w:pPr>
        <w:rPr>
          <w:rFonts w:asciiTheme="majorHAnsi" w:hAnsiTheme="majorHAnsi"/>
          <w:szCs w:val="24"/>
        </w:rPr>
      </w:pPr>
    </w:p>
    <w:p w:rsidR="00B44EFB" w:rsidRDefault="00B44EFB" w:rsidP="00344DA1">
      <w:pPr>
        <w:rPr>
          <w:rFonts w:asciiTheme="majorHAnsi" w:hAnsiTheme="majorHAnsi"/>
          <w:szCs w:val="24"/>
        </w:rPr>
      </w:pPr>
    </w:p>
    <w:p w:rsidR="000743BE" w:rsidRPr="00BB07B9" w:rsidRDefault="00096275" w:rsidP="00344DA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Janet called the meeting to order at 6:10 with a welcome and introductions.  Cody Case gave Janet his proxy in order to achieve quorum for voting on action items.</w:t>
      </w:r>
    </w:p>
    <w:p w:rsidR="00441441" w:rsidRPr="00BB07B9" w:rsidRDefault="00441441" w:rsidP="00344DA1">
      <w:pPr>
        <w:rPr>
          <w:rFonts w:asciiTheme="majorHAnsi" w:hAnsiTheme="majorHAnsi"/>
          <w:szCs w:val="24"/>
        </w:rPr>
      </w:pPr>
    </w:p>
    <w:p w:rsidR="00BE21A7" w:rsidRDefault="00096275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 xml:space="preserve">BUILDING PURCHASE DISCUSSION.  </w:t>
      </w:r>
      <w:r w:rsidR="00BE21A7">
        <w:rPr>
          <w:rFonts w:asciiTheme="majorHAnsi" w:eastAsia="Times New Roman" w:hAnsiTheme="majorHAnsi" w:cs="Times New Roman"/>
          <w:color w:val="212121"/>
          <w:szCs w:val="24"/>
        </w:rPr>
        <w:t>Monty Hardy/Red Apple</w:t>
      </w:r>
      <w:r>
        <w:rPr>
          <w:rFonts w:asciiTheme="majorHAnsi" w:eastAsia="Times New Roman" w:hAnsiTheme="majorHAnsi" w:cs="Times New Roman"/>
          <w:color w:val="212121"/>
          <w:szCs w:val="24"/>
        </w:rPr>
        <w:t xml:space="preserve"> presented a proposal for Esperanza to acquire a bridge loan during 2015-16 to purchase the building.  </w:t>
      </w:r>
      <w:r w:rsidR="006B6CAF">
        <w:rPr>
          <w:rFonts w:asciiTheme="majorHAnsi" w:eastAsia="Times New Roman" w:hAnsiTheme="majorHAnsi" w:cs="Times New Roman"/>
          <w:color w:val="212121"/>
          <w:szCs w:val="24"/>
        </w:rPr>
        <w:t xml:space="preserve">Members asked questions and will consider </w:t>
      </w:r>
      <w:r w:rsidR="00905DDF">
        <w:rPr>
          <w:rFonts w:asciiTheme="majorHAnsi" w:eastAsia="Times New Roman" w:hAnsiTheme="majorHAnsi" w:cs="Times New Roman"/>
          <w:color w:val="212121"/>
          <w:szCs w:val="24"/>
        </w:rPr>
        <w:t xml:space="preserve">the </w:t>
      </w:r>
      <w:r w:rsidR="006B6CAF">
        <w:rPr>
          <w:rFonts w:asciiTheme="majorHAnsi" w:eastAsia="Times New Roman" w:hAnsiTheme="majorHAnsi" w:cs="Times New Roman"/>
          <w:color w:val="212121"/>
          <w:szCs w:val="24"/>
        </w:rPr>
        <w:t>proposal with the intent to decide within the next two weeks whether to pursue the bridge loan.  The main points of the proposal</w:t>
      </w:r>
      <w:r>
        <w:rPr>
          <w:rFonts w:asciiTheme="majorHAnsi" w:eastAsia="Times New Roman" w:hAnsiTheme="majorHAnsi" w:cs="Times New Roman"/>
          <w:color w:val="212121"/>
          <w:szCs w:val="24"/>
        </w:rPr>
        <w:t>:</w:t>
      </w:r>
    </w:p>
    <w:p w:rsidR="004557CF" w:rsidRPr="004557CF" w:rsidRDefault="004557CF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 xml:space="preserve">Lender:  </w:t>
      </w:r>
      <w:r w:rsidR="006B6CAF">
        <w:rPr>
          <w:rFonts w:asciiTheme="majorHAnsi" w:eastAsia="Times New Roman" w:hAnsiTheme="majorHAnsi"/>
          <w:color w:val="212121"/>
        </w:rPr>
        <w:t xml:space="preserve">Texas </w:t>
      </w:r>
      <w:r w:rsidRPr="004557CF">
        <w:rPr>
          <w:rFonts w:asciiTheme="majorHAnsi" w:eastAsia="Times New Roman" w:hAnsiTheme="majorHAnsi"/>
          <w:color w:val="212121"/>
        </w:rPr>
        <w:t>nonprofit corporation CLI</w:t>
      </w:r>
      <w:r w:rsidR="006B6CAF">
        <w:rPr>
          <w:rFonts w:asciiTheme="majorHAnsi" w:eastAsia="Times New Roman" w:hAnsiTheme="majorHAnsi"/>
          <w:color w:val="212121"/>
        </w:rPr>
        <w:t xml:space="preserve"> (has funded other charter schools in Utah and other states)</w:t>
      </w:r>
    </w:p>
    <w:p w:rsidR="00096275" w:rsidRPr="004557CF" w:rsidRDefault="00096275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Loan amount:  $7,615,000</w:t>
      </w:r>
      <w:r w:rsidR="004557CF" w:rsidRPr="004557CF">
        <w:rPr>
          <w:rFonts w:asciiTheme="majorHAnsi" w:eastAsia="Times New Roman" w:hAnsiTheme="majorHAnsi"/>
          <w:color w:val="212121"/>
        </w:rPr>
        <w:t xml:space="preserve"> ($7,317,600 building price + $237,400 fees + $60,000 2015 property tax)</w:t>
      </w:r>
    </w:p>
    <w:p w:rsidR="00096275" w:rsidRPr="004557CF" w:rsidRDefault="00096275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 xml:space="preserve">Interest rate:  6.25% </w:t>
      </w:r>
      <w:r w:rsidR="00C8085A" w:rsidRPr="004557CF">
        <w:rPr>
          <w:rFonts w:asciiTheme="majorHAnsi" w:eastAsia="Times New Roman" w:hAnsiTheme="majorHAnsi"/>
          <w:color w:val="212121"/>
        </w:rPr>
        <w:t xml:space="preserve">floor, </w:t>
      </w:r>
      <w:r w:rsidRPr="004557CF">
        <w:rPr>
          <w:rFonts w:asciiTheme="majorHAnsi" w:eastAsia="Times New Roman" w:hAnsiTheme="majorHAnsi"/>
          <w:color w:val="212121"/>
        </w:rPr>
        <w:t>not fixed –</w:t>
      </w:r>
      <w:r w:rsidR="00C8085A" w:rsidRPr="004557CF">
        <w:rPr>
          <w:rFonts w:asciiTheme="majorHAnsi" w:eastAsia="Times New Roman" w:hAnsiTheme="majorHAnsi"/>
          <w:color w:val="212121"/>
        </w:rPr>
        <w:t xml:space="preserve"> 2.5</w:t>
      </w:r>
      <w:r w:rsidRPr="004557CF">
        <w:rPr>
          <w:rFonts w:asciiTheme="majorHAnsi" w:eastAsia="Times New Roman" w:hAnsiTheme="majorHAnsi"/>
          <w:color w:val="212121"/>
        </w:rPr>
        <w:t xml:space="preserve"> points above prime</w:t>
      </w:r>
    </w:p>
    <w:p w:rsidR="00096275" w:rsidRPr="004557CF" w:rsidRDefault="00096275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Amortized years:  30</w:t>
      </w:r>
    </w:p>
    <w:p w:rsidR="00096275" w:rsidRPr="004557CF" w:rsidRDefault="00096275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 xml:space="preserve">Prepayments:  </w:t>
      </w:r>
      <w:r w:rsidR="004557CF">
        <w:rPr>
          <w:rFonts w:asciiTheme="majorHAnsi" w:eastAsia="Times New Roman" w:hAnsiTheme="majorHAnsi"/>
          <w:color w:val="212121"/>
        </w:rPr>
        <w:t xml:space="preserve">allowed with </w:t>
      </w:r>
      <w:r w:rsidRPr="004557CF">
        <w:rPr>
          <w:rFonts w:asciiTheme="majorHAnsi" w:eastAsia="Times New Roman" w:hAnsiTheme="majorHAnsi"/>
          <w:color w:val="212121"/>
        </w:rPr>
        <w:t>no penalty</w:t>
      </w:r>
    </w:p>
    <w:p w:rsidR="00096275" w:rsidRPr="004557CF" w:rsidRDefault="00096275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Annual payments:  $562,162</w:t>
      </w:r>
      <w:r w:rsidR="006B6CAF">
        <w:rPr>
          <w:rFonts w:asciiTheme="majorHAnsi" w:eastAsia="Times New Roman" w:hAnsiTheme="majorHAnsi"/>
          <w:color w:val="212121"/>
        </w:rPr>
        <w:t xml:space="preserve"> (interest only payments until March 1, 2016)</w:t>
      </w:r>
    </w:p>
    <w:p w:rsidR="00C8085A" w:rsidRPr="004557CF" w:rsidRDefault="00C8085A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Lender fee:  2%</w:t>
      </w:r>
      <w:r w:rsidR="006B6CAF">
        <w:rPr>
          <w:rFonts w:asciiTheme="majorHAnsi" w:eastAsia="Times New Roman" w:hAnsiTheme="majorHAnsi"/>
          <w:color w:val="212121"/>
        </w:rPr>
        <w:t xml:space="preserve"> ($152,300)</w:t>
      </w:r>
    </w:p>
    <w:p w:rsidR="004557CF" w:rsidRPr="004557CF" w:rsidRDefault="004557CF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Lender commitment fee:  $10,000 (included in the 2% lender fee)</w:t>
      </w:r>
    </w:p>
    <w:p w:rsidR="00C8085A" w:rsidRPr="004557CF" w:rsidRDefault="00C8085A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Red Apple Financial Advisor fee:  1%</w:t>
      </w:r>
      <w:r w:rsidR="006B6CAF">
        <w:rPr>
          <w:rFonts w:asciiTheme="majorHAnsi" w:eastAsia="Times New Roman" w:hAnsiTheme="majorHAnsi"/>
          <w:color w:val="212121"/>
        </w:rPr>
        <w:t xml:space="preserve"> ($76,150)</w:t>
      </w:r>
    </w:p>
    <w:p w:rsidR="00C8085A" w:rsidRPr="004557CF" w:rsidRDefault="00C8085A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>Potential benefit:  avoid annu</w:t>
      </w:r>
      <w:r w:rsidR="004557CF" w:rsidRPr="004557CF">
        <w:rPr>
          <w:rFonts w:asciiTheme="majorHAnsi" w:eastAsia="Times New Roman" w:hAnsiTheme="majorHAnsi"/>
          <w:color w:val="212121"/>
        </w:rPr>
        <w:t>al property</w:t>
      </w:r>
      <w:r w:rsidR="004557CF">
        <w:rPr>
          <w:rFonts w:asciiTheme="majorHAnsi" w:eastAsia="Times New Roman" w:hAnsiTheme="majorHAnsi"/>
          <w:color w:val="212121"/>
        </w:rPr>
        <w:t xml:space="preserve"> tax payments, saving</w:t>
      </w:r>
      <w:r w:rsidR="004557CF" w:rsidRPr="004557CF">
        <w:rPr>
          <w:rFonts w:asciiTheme="majorHAnsi" w:eastAsia="Times New Roman" w:hAnsiTheme="majorHAnsi"/>
          <w:color w:val="212121"/>
        </w:rPr>
        <w:t xml:space="preserve"> ~$240</w:t>
      </w:r>
      <w:r w:rsidRPr="004557CF">
        <w:rPr>
          <w:rFonts w:asciiTheme="majorHAnsi" w:eastAsia="Times New Roman" w:hAnsiTheme="majorHAnsi"/>
          <w:color w:val="212121"/>
        </w:rPr>
        <w:t>,000</w:t>
      </w:r>
      <w:r w:rsidR="004557CF" w:rsidRPr="004557CF">
        <w:rPr>
          <w:rFonts w:asciiTheme="majorHAnsi" w:eastAsia="Times New Roman" w:hAnsiTheme="majorHAnsi"/>
          <w:color w:val="212121"/>
        </w:rPr>
        <w:t xml:space="preserve"> over next four years</w:t>
      </w:r>
    </w:p>
    <w:p w:rsidR="00C8085A" w:rsidRPr="004557CF" w:rsidRDefault="00C8085A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 xml:space="preserve">Potential benefit:  avoid 2% lease </w:t>
      </w:r>
      <w:r w:rsidR="004557CF" w:rsidRPr="004557CF">
        <w:rPr>
          <w:rFonts w:asciiTheme="majorHAnsi" w:eastAsia="Times New Roman" w:hAnsiTheme="majorHAnsi"/>
          <w:color w:val="212121"/>
        </w:rPr>
        <w:t>payment escalators, saving ~$150</w:t>
      </w:r>
      <w:r w:rsidRPr="004557CF">
        <w:rPr>
          <w:rFonts w:asciiTheme="majorHAnsi" w:eastAsia="Times New Roman" w:hAnsiTheme="majorHAnsi"/>
          <w:color w:val="212121"/>
        </w:rPr>
        <w:t>,000 over next four years</w:t>
      </w:r>
    </w:p>
    <w:p w:rsidR="00C8085A" w:rsidRPr="004557CF" w:rsidRDefault="00C8085A" w:rsidP="004557CF">
      <w:pPr>
        <w:pStyle w:val="ListParagraph"/>
        <w:numPr>
          <w:ilvl w:val="0"/>
          <w:numId w:val="12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4557CF">
        <w:rPr>
          <w:rFonts w:asciiTheme="majorHAnsi" w:eastAsia="Times New Roman" w:hAnsiTheme="majorHAnsi"/>
          <w:color w:val="212121"/>
        </w:rPr>
        <w:t xml:space="preserve">Potential benefit:  </w:t>
      </w:r>
      <w:r w:rsidR="004557CF" w:rsidRPr="004557CF">
        <w:rPr>
          <w:rFonts w:asciiTheme="majorHAnsi" w:eastAsia="Times New Roman" w:hAnsiTheme="majorHAnsi"/>
          <w:color w:val="212121"/>
        </w:rPr>
        <w:t>build sound</w:t>
      </w:r>
      <w:r w:rsidRPr="004557CF">
        <w:rPr>
          <w:rFonts w:asciiTheme="majorHAnsi" w:eastAsia="Times New Roman" w:hAnsiTheme="majorHAnsi"/>
          <w:color w:val="212121"/>
        </w:rPr>
        <w:t xml:space="preserve"> financial history in order to qualify for Utah state credit enhancement program in four or five years</w:t>
      </w:r>
    </w:p>
    <w:p w:rsidR="00BE21A7" w:rsidRDefault="00BE21A7" w:rsidP="00BB07B9">
      <w:pPr>
        <w:shd w:val="clear" w:color="auto" w:fill="FFFFFF"/>
        <w:rPr>
          <w:rFonts w:asciiTheme="majorHAnsi" w:eastAsia="Times New Roman" w:hAnsiTheme="majorHAnsi" w:cs="Times New Roman"/>
          <w:color w:val="212121"/>
          <w:szCs w:val="24"/>
        </w:rPr>
      </w:pPr>
    </w:p>
    <w:p w:rsidR="00BB07B9" w:rsidRPr="00BB07B9" w:rsidRDefault="006B6CAF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>
        <w:rPr>
          <w:rFonts w:asciiTheme="majorHAnsi" w:eastAsia="Times New Roman" w:hAnsiTheme="majorHAnsi" w:cs="Times New Roman"/>
          <w:color w:val="212121"/>
          <w:szCs w:val="24"/>
        </w:rPr>
        <w:t>FINANCIAL REPORT.  Chris Miller/Red Apple provided the financial report through the month of May 2015.  Revenues and expenses are on track as anticipated.</w:t>
      </w:r>
    </w:p>
    <w:p w:rsidR="000743BE" w:rsidRPr="00BB07B9" w:rsidRDefault="000743BE" w:rsidP="00344DA1">
      <w:pPr>
        <w:rPr>
          <w:rFonts w:asciiTheme="majorHAnsi" w:hAnsiTheme="majorHAnsi"/>
          <w:szCs w:val="24"/>
        </w:rPr>
      </w:pPr>
    </w:p>
    <w:p w:rsidR="00BB07B9" w:rsidRPr="00BB07B9" w:rsidRDefault="00076A00" w:rsidP="00BF7F2C">
      <w:pPr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hAnsiTheme="majorHAnsi"/>
          <w:szCs w:val="24"/>
        </w:rPr>
        <w:t>ACTION ITEM</w:t>
      </w:r>
      <w:r w:rsidR="006B6CAF">
        <w:rPr>
          <w:rFonts w:asciiTheme="majorHAnsi" w:eastAsia="Times New Roman" w:hAnsiTheme="majorHAnsi" w:cs="Times New Roman"/>
          <w:color w:val="212121"/>
          <w:szCs w:val="24"/>
        </w:rPr>
        <w:t>S</w:t>
      </w:r>
    </w:p>
    <w:p w:rsidR="00A839D2" w:rsidRDefault="00BB07B9" w:rsidP="006B6CAF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 w:rsidRPr="00BA3852">
        <w:rPr>
          <w:rFonts w:asciiTheme="majorHAnsi" w:eastAsia="Times New Roman" w:hAnsiTheme="majorHAnsi"/>
          <w:color w:val="212121"/>
        </w:rPr>
        <w:t xml:space="preserve">Review/approve minutes from </w:t>
      </w:r>
      <w:r w:rsidR="0001155B">
        <w:rPr>
          <w:rFonts w:asciiTheme="majorHAnsi" w:eastAsia="Times New Roman" w:hAnsiTheme="majorHAnsi"/>
          <w:color w:val="212121"/>
        </w:rPr>
        <w:t>May 19</w:t>
      </w:r>
      <w:r w:rsidR="008D6DF5" w:rsidRPr="00BA3852">
        <w:rPr>
          <w:rFonts w:asciiTheme="majorHAnsi" w:eastAsia="Times New Roman" w:hAnsiTheme="majorHAnsi"/>
          <w:color w:val="212121"/>
        </w:rPr>
        <w:t>,</w:t>
      </w:r>
      <w:r w:rsidR="00AC256B">
        <w:rPr>
          <w:rFonts w:asciiTheme="majorHAnsi" w:eastAsia="Times New Roman" w:hAnsiTheme="majorHAnsi"/>
          <w:color w:val="212121"/>
        </w:rPr>
        <w:t xml:space="preserve"> 2015</w:t>
      </w:r>
      <w:r w:rsidRPr="00BA3852">
        <w:rPr>
          <w:rFonts w:asciiTheme="majorHAnsi" w:eastAsia="Times New Roman" w:hAnsiTheme="majorHAnsi"/>
          <w:color w:val="212121"/>
        </w:rPr>
        <w:t xml:space="preserve"> board meeting</w:t>
      </w:r>
      <w:r w:rsidR="006B6CAF">
        <w:rPr>
          <w:rFonts w:asciiTheme="majorHAnsi" w:eastAsia="Times New Roman" w:hAnsiTheme="majorHAnsi"/>
          <w:color w:val="212121"/>
        </w:rPr>
        <w:t>.  Marty moved, Steve seconded approval of May minutes.  Unanimous approval.</w:t>
      </w:r>
    </w:p>
    <w:p w:rsidR="00BF7F2C" w:rsidRDefault="008A3AC3" w:rsidP="006B6CAF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Review/discuss/approve final budget for 2014-15</w:t>
      </w:r>
      <w:r w:rsidR="006B6CAF">
        <w:rPr>
          <w:rFonts w:asciiTheme="majorHAnsi" w:eastAsia="Times New Roman" w:hAnsiTheme="majorHAnsi"/>
          <w:color w:val="212121"/>
        </w:rPr>
        <w:t>.  Steve moved, Marty seconded approval of the revised 2015 budget.  Unanimous approval.</w:t>
      </w:r>
    </w:p>
    <w:p w:rsidR="008A3AC3" w:rsidRDefault="008A3AC3" w:rsidP="006B6CAF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Review/discuss/approve budget for 2015-16</w:t>
      </w:r>
      <w:r w:rsidR="006B6CAF">
        <w:rPr>
          <w:rFonts w:asciiTheme="majorHAnsi" w:eastAsia="Times New Roman" w:hAnsiTheme="majorHAnsi"/>
          <w:color w:val="212121"/>
        </w:rPr>
        <w:t>.  Steve moved, Marty seconded approval of the 2016 budget.  Unanimous approval.</w:t>
      </w:r>
    </w:p>
    <w:p w:rsidR="006B6CAF" w:rsidRDefault="006B6CAF" w:rsidP="006B6CAF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Selection of financial auditing firm for the 2014-15 year.  Marty moved, Patricia approved selection of Squire &amp; Company to conduct the </w:t>
      </w:r>
      <w:r w:rsidR="00446A76">
        <w:rPr>
          <w:rFonts w:asciiTheme="majorHAnsi" w:eastAsia="Times New Roman" w:hAnsiTheme="majorHAnsi"/>
          <w:color w:val="212121"/>
        </w:rPr>
        <w:t xml:space="preserve">Esperanza </w:t>
      </w:r>
      <w:r>
        <w:rPr>
          <w:rFonts w:asciiTheme="majorHAnsi" w:eastAsia="Times New Roman" w:hAnsiTheme="majorHAnsi"/>
          <w:color w:val="212121"/>
        </w:rPr>
        <w:t>financial and enrollment audits for the 2014-15 year.  Unanimous approval.</w:t>
      </w:r>
    </w:p>
    <w:p w:rsidR="006B6CAF" w:rsidRDefault="00466CEC" w:rsidP="006B6CAF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Removal of board member</w:t>
      </w:r>
      <w:r w:rsidR="00446A76">
        <w:rPr>
          <w:rFonts w:asciiTheme="majorHAnsi" w:eastAsia="Times New Roman" w:hAnsiTheme="majorHAnsi"/>
          <w:color w:val="212121"/>
        </w:rPr>
        <w:t xml:space="preserve"> Rocio</w:t>
      </w:r>
      <w:r w:rsidR="008624CC">
        <w:rPr>
          <w:rFonts w:asciiTheme="majorHAnsi" w:eastAsia="Times New Roman" w:hAnsiTheme="majorHAnsi"/>
          <w:color w:val="212121"/>
        </w:rPr>
        <w:t xml:space="preserve"> Velas</w:t>
      </w:r>
      <w:r w:rsidR="00446A76">
        <w:rPr>
          <w:rFonts w:asciiTheme="majorHAnsi" w:eastAsia="Times New Roman" w:hAnsiTheme="majorHAnsi"/>
          <w:color w:val="212121"/>
        </w:rPr>
        <w:t>quez who, due to conflicts, is unable to attend meetings.  Steve moved, Patricia seconded removal of Rocio V</w:t>
      </w:r>
      <w:r w:rsidR="008624CC">
        <w:rPr>
          <w:rFonts w:asciiTheme="majorHAnsi" w:eastAsia="Times New Roman" w:hAnsiTheme="majorHAnsi"/>
          <w:color w:val="212121"/>
        </w:rPr>
        <w:t>el</w:t>
      </w:r>
      <w:r w:rsidR="00446A76">
        <w:rPr>
          <w:rFonts w:asciiTheme="majorHAnsi" w:eastAsia="Times New Roman" w:hAnsiTheme="majorHAnsi"/>
          <w:color w:val="212121"/>
        </w:rPr>
        <w:t>asquez as Esperanza parent representative board member.  Unanimous approval.</w:t>
      </w:r>
    </w:p>
    <w:p w:rsidR="00BB07B9" w:rsidRPr="00A804EB" w:rsidRDefault="00BB07B9" w:rsidP="00EB49DA">
      <w:pPr>
        <w:pStyle w:val="ListParagraph"/>
        <w:shd w:val="clear" w:color="auto" w:fill="FFFFFF"/>
        <w:rPr>
          <w:rFonts w:asciiTheme="majorHAnsi" w:eastAsia="Times New Roman" w:hAnsiTheme="majorHAnsi" w:cs="Segoe UI"/>
          <w:color w:val="212121"/>
        </w:rPr>
      </w:pPr>
    </w:p>
    <w:p w:rsidR="00BB07B9" w:rsidRPr="00BB07B9" w:rsidRDefault="00BB07B9" w:rsidP="00BB07B9">
      <w:pPr>
        <w:shd w:val="clear" w:color="auto" w:fill="FFFFFF"/>
        <w:rPr>
          <w:rFonts w:asciiTheme="majorHAnsi" w:eastAsia="Times New Roman" w:hAnsiTheme="majorHAnsi" w:cs="Segoe UI"/>
          <w:color w:val="212121"/>
          <w:szCs w:val="24"/>
        </w:rPr>
      </w:pPr>
      <w:r w:rsidRPr="00BB07B9">
        <w:rPr>
          <w:rFonts w:asciiTheme="majorHAnsi" w:eastAsia="Times New Roman" w:hAnsiTheme="majorHAnsi" w:cs="Times New Roman"/>
          <w:color w:val="212121"/>
          <w:szCs w:val="24"/>
        </w:rPr>
        <w:t>DISCUSSION/INFORMATION ITEMS</w:t>
      </w:r>
    </w:p>
    <w:p w:rsidR="00BB07B9" w:rsidRDefault="00BB07B9" w:rsidP="00D2071C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 w:rsidRPr="00993D5C">
        <w:rPr>
          <w:rFonts w:asciiTheme="majorHAnsi" w:eastAsia="Times New Roman" w:hAnsiTheme="majorHAnsi"/>
          <w:color w:val="212121"/>
        </w:rPr>
        <w:t>Executive Director/Principal report</w:t>
      </w:r>
      <w:r w:rsidR="00ED2826" w:rsidRPr="00993D5C">
        <w:rPr>
          <w:rFonts w:asciiTheme="majorHAnsi" w:eastAsia="Times New Roman" w:hAnsiTheme="majorHAnsi"/>
          <w:color w:val="212121"/>
        </w:rPr>
        <w:t xml:space="preserve"> </w:t>
      </w:r>
    </w:p>
    <w:p w:rsidR="00747DC6" w:rsidRDefault="00747DC6" w:rsidP="00747DC6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Students: </w:t>
      </w:r>
    </w:p>
    <w:p w:rsidR="00D2071C" w:rsidRDefault="00747DC6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 retention rate for 2014-15 was 80.7%</w:t>
      </w:r>
    </w:p>
    <w:p w:rsidR="00747DC6" w:rsidRDefault="00747DC6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There are currently 511 students enrolled for the 2015-16 school year</w:t>
      </w:r>
      <w:r w:rsidR="00E8192E">
        <w:rPr>
          <w:rFonts w:asciiTheme="majorHAnsi" w:eastAsia="Times New Roman" w:hAnsiTheme="majorHAnsi"/>
          <w:color w:val="212121"/>
        </w:rPr>
        <w:t>; this is 61 students over the goal of 450.</w:t>
      </w:r>
    </w:p>
    <w:p w:rsidR="00E8192E" w:rsidRDefault="00E8192E" w:rsidP="00E8192E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Faculty for 2015-16:</w:t>
      </w:r>
    </w:p>
    <w:p w:rsidR="00E8192E" w:rsidRDefault="00E8192E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Need 18 teachers total; only 1 left to hire</w:t>
      </w:r>
    </w:p>
    <w:p w:rsidR="00E8192E" w:rsidRDefault="00E8192E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Need 1 full time Special Education teacher; currently 2 candidates</w:t>
      </w:r>
    </w:p>
    <w:p w:rsidR="00E8192E" w:rsidRDefault="00E8192E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Need 1 full time Title I Coordinator; currently 5 candidates</w:t>
      </w:r>
    </w:p>
    <w:p w:rsidR="00E8192E" w:rsidRDefault="00E8192E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Need 1 part time librarian</w:t>
      </w:r>
    </w:p>
    <w:p w:rsidR="00E8192E" w:rsidRDefault="00E8192E" w:rsidP="00E8192E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Need 4 Title I Paraprofessionals</w:t>
      </w:r>
    </w:p>
    <w:p w:rsidR="00E8192E" w:rsidRDefault="00E8192E" w:rsidP="00E8192E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Teacher compensation for 2014-15.  Utilizing Esperanza’s unique teacher compensation plan, at year end Esperanza awarded an average of $2,750 in bonuses to faculty members; $46,757 total.</w:t>
      </w:r>
    </w:p>
    <w:p w:rsidR="00E8192E" w:rsidRDefault="00E8192E" w:rsidP="00E8192E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Principal Eulogio reported on the year-end testing:</w:t>
      </w:r>
    </w:p>
    <w:p w:rsidR="00E8192E" w:rsidRDefault="00E8192E" w:rsidP="00FB6706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For the whole school, the DRA is up 8% from beginning of the year data</w:t>
      </w:r>
    </w:p>
    <w:p w:rsidR="00E8192E" w:rsidRDefault="00E8192E" w:rsidP="00FB6706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For the whole school, </w:t>
      </w:r>
      <w:proofErr w:type="spellStart"/>
      <w:r>
        <w:rPr>
          <w:rFonts w:asciiTheme="majorHAnsi" w:eastAsia="Times New Roman" w:hAnsiTheme="majorHAnsi"/>
          <w:color w:val="212121"/>
        </w:rPr>
        <w:t>Ideles</w:t>
      </w:r>
      <w:proofErr w:type="spellEnd"/>
      <w:r>
        <w:rPr>
          <w:rFonts w:asciiTheme="majorHAnsi" w:eastAsia="Times New Roman" w:hAnsiTheme="majorHAnsi"/>
          <w:color w:val="212121"/>
        </w:rPr>
        <w:t xml:space="preserve"> is up 33% from the beginning of the year data</w:t>
      </w:r>
    </w:p>
    <w:p w:rsidR="00E8192E" w:rsidRDefault="00E8192E" w:rsidP="00FB6706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For the whole school, Dibels is down 1% from the beginning of the year data</w:t>
      </w:r>
    </w:p>
    <w:p w:rsidR="00E8192E" w:rsidRDefault="002B694F" w:rsidP="00FB6706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Overall, Esperanza student scores are low, improvement is needed through an enhanced Title I support program and the WOW program</w:t>
      </w:r>
    </w:p>
    <w:p w:rsidR="00FB6706" w:rsidRDefault="00FB6706" w:rsidP="00FB6706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Principal Eulogio reported on the year-end Conditions for Learning assessment</w:t>
      </w:r>
    </w:p>
    <w:p w:rsidR="00FB6706" w:rsidRDefault="00FB6706" w:rsidP="00FB6706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lastRenderedPageBreak/>
        <w:t>The number of respondents (students, teachers, parents) increased from the mid-year assessment; all teachers participated</w:t>
      </w:r>
    </w:p>
    <w:p w:rsidR="00FB6706" w:rsidRDefault="00FB6706" w:rsidP="00FB6706">
      <w:pPr>
        <w:pStyle w:val="ListParagraph"/>
        <w:numPr>
          <w:ilvl w:val="0"/>
          <w:numId w:val="14"/>
        </w:numPr>
        <w:shd w:val="clear" w:color="auto" w:fill="FFFFFF"/>
        <w:spacing w:before="120"/>
        <w:ind w:left="108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In general, there was improvement from the prior two assessments, but greater improvement is called for.</w:t>
      </w:r>
    </w:p>
    <w:p w:rsidR="00AF1B91" w:rsidRDefault="00FB6706" w:rsidP="00762048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 w:rsidRPr="00FB6706">
        <w:rPr>
          <w:rFonts w:asciiTheme="majorHAnsi" w:eastAsia="Times New Roman" w:hAnsiTheme="majorHAnsi"/>
          <w:color w:val="212121"/>
        </w:rPr>
        <w:t>2015-16 school year calendar was reviewed by Principal Eulogio.</w:t>
      </w:r>
    </w:p>
    <w:p w:rsidR="00FB6706" w:rsidRPr="00FB6706" w:rsidRDefault="00AF1B91" w:rsidP="00762048">
      <w:pPr>
        <w:pStyle w:val="ListParagraph"/>
        <w:numPr>
          <w:ilvl w:val="0"/>
          <w:numId w:val="13"/>
        </w:numPr>
        <w:shd w:val="clear" w:color="auto" w:fill="FFFFFF"/>
        <w:spacing w:before="12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 xml:space="preserve">Principal Eulogio acknowledged the hard and successful work of the PTO in raising around $30,000 </w:t>
      </w:r>
      <w:r w:rsidR="008B5C03">
        <w:rPr>
          <w:rFonts w:asciiTheme="majorHAnsi" w:eastAsia="Times New Roman" w:hAnsiTheme="majorHAnsi"/>
          <w:color w:val="212121"/>
        </w:rPr>
        <w:t xml:space="preserve">this year, </w:t>
      </w:r>
      <w:r>
        <w:rPr>
          <w:rFonts w:asciiTheme="majorHAnsi" w:eastAsia="Times New Roman" w:hAnsiTheme="majorHAnsi"/>
          <w:color w:val="212121"/>
        </w:rPr>
        <w:t>which should be a net of about $20,000.  The funds have been raised to support teacher appreciation and to purchase and install a playground for older students.  Bids are being obtained for the playground.</w:t>
      </w:r>
      <w:r w:rsidR="00FB6706" w:rsidRPr="00FB6706">
        <w:rPr>
          <w:rFonts w:asciiTheme="majorHAnsi" w:eastAsia="Times New Roman" w:hAnsiTheme="majorHAnsi"/>
          <w:color w:val="212121"/>
        </w:rPr>
        <w:t xml:space="preserve">  </w:t>
      </w:r>
    </w:p>
    <w:p w:rsidR="00ED5E2E" w:rsidRDefault="00747DC6" w:rsidP="00D2071C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PTO report.  There was no report this meeting.</w:t>
      </w:r>
    </w:p>
    <w:p w:rsidR="008A3AC3" w:rsidRPr="00993D5C" w:rsidRDefault="008A3AC3" w:rsidP="00D2071C">
      <w:pPr>
        <w:pStyle w:val="ListParagraph"/>
        <w:numPr>
          <w:ilvl w:val="0"/>
          <w:numId w:val="8"/>
        </w:numPr>
        <w:shd w:val="clear" w:color="auto" w:fill="FFFFFF"/>
        <w:spacing w:before="120"/>
        <w:ind w:left="360"/>
        <w:contextualSpacing w:val="0"/>
        <w:rPr>
          <w:rFonts w:asciiTheme="majorHAnsi" w:eastAsia="Times New Roman" w:hAnsiTheme="majorHAnsi"/>
          <w:color w:val="212121"/>
        </w:rPr>
      </w:pPr>
      <w:r>
        <w:rPr>
          <w:rFonts w:asciiTheme="majorHAnsi" w:eastAsia="Times New Roman" w:hAnsiTheme="majorHAnsi"/>
          <w:color w:val="212121"/>
        </w:rPr>
        <w:t>Set next board meeting date</w:t>
      </w:r>
      <w:r w:rsidR="00EF4D4E">
        <w:rPr>
          <w:rFonts w:asciiTheme="majorHAnsi" w:eastAsia="Times New Roman" w:hAnsiTheme="majorHAnsi"/>
          <w:color w:val="212121"/>
        </w:rPr>
        <w:t>.  Board decided to have no July meeting; next meeting will be August 11 – this is the second Tuesday instead of the usual third Tuesday for this month only, because the third Tuesday conflicts with the beginning of the 2015-16 school year.</w:t>
      </w:r>
    </w:p>
    <w:p w:rsidR="000743BE" w:rsidRPr="00BB07B9" w:rsidRDefault="00344DA1" w:rsidP="004F0993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  </w:t>
      </w:r>
    </w:p>
    <w:p w:rsidR="000743BE" w:rsidRPr="00BB07B9" w:rsidRDefault="004F0993" w:rsidP="0044144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ADJOURN</w:t>
      </w: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</w:p>
    <w:p w:rsidR="00344DA1" w:rsidRPr="00BB07B9" w:rsidRDefault="00344DA1" w:rsidP="00344DA1">
      <w:pPr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>ANNOUNCEMENTS:</w:t>
      </w:r>
    </w:p>
    <w:p w:rsidR="00344DA1" w:rsidRPr="00BB07B9" w:rsidRDefault="004F0993" w:rsidP="004F0993">
      <w:pPr>
        <w:ind w:left="180"/>
        <w:rPr>
          <w:rFonts w:asciiTheme="majorHAnsi" w:hAnsiTheme="majorHAnsi"/>
          <w:szCs w:val="24"/>
        </w:rPr>
      </w:pPr>
      <w:r w:rsidRPr="00BB07B9">
        <w:rPr>
          <w:rFonts w:asciiTheme="majorHAnsi" w:hAnsiTheme="majorHAnsi"/>
          <w:szCs w:val="24"/>
        </w:rPr>
        <w:t xml:space="preserve">Next board meeting – </w:t>
      </w:r>
      <w:r w:rsidR="00EF4D4E">
        <w:rPr>
          <w:rFonts w:asciiTheme="majorHAnsi" w:hAnsiTheme="majorHAnsi"/>
          <w:szCs w:val="24"/>
        </w:rPr>
        <w:t>August 11</w:t>
      </w:r>
      <w:r w:rsidR="00D2071C">
        <w:rPr>
          <w:rFonts w:asciiTheme="majorHAnsi" w:hAnsiTheme="majorHAnsi"/>
          <w:szCs w:val="24"/>
        </w:rPr>
        <w:t>, 2015</w:t>
      </w:r>
      <w:r w:rsidR="00344DA1" w:rsidRPr="00BB07B9">
        <w:rPr>
          <w:rFonts w:asciiTheme="majorHAnsi" w:hAnsiTheme="majorHAnsi"/>
          <w:szCs w:val="24"/>
        </w:rPr>
        <w:t xml:space="preserve"> </w:t>
      </w:r>
      <w:r w:rsidR="00120123" w:rsidRPr="00BB07B9">
        <w:rPr>
          <w:rFonts w:asciiTheme="majorHAnsi" w:hAnsiTheme="majorHAnsi"/>
          <w:szCs w:val="24"/>
        </w:rPr>
        <w:t>*</w:t>
      </w:r>
      <w:r w:rsidR="00E5321A">
        <w:rPr>
          <w:rFonts w:asciiTheme="majorHAnsi" w:hAnsiTheme="majorHAnsi"/>
          <w:szCs w:val="24"/>
        </w:rPr>
        <w:t xml:space="preserve"> 6:00-7:3</w:t>
      </w:r>
      <w:r w:rsidR="00281BFC" w:rsidRPr="00BB07B9">
        <w:rPr>
          <w:rFonts w:asciiTheme="majorHAnsi" w:hAnsiTheme="majorHAnsi"/>
          <w:szCs w:val="24"/>
        </w:rPr>
        <w:t>0pm</w:t>
      </w:r>
      <w:r w:rsidR="00441441" w:rsidRPr="00BB07B9">
        <w:rPr>
          <w:rFonts w:asciiTheme="majorHAnsi" w:hAnsiTheme="majorHAnsi"/>
          <w:szCs w:val="24"/>
        </w:rPr>
        <w:t xml:space="preserve">, </w:t>
      </w:r>
      <w:r w:rsidR="00B57B8C">
        <w:rPr>
          <w:rFonts w:asciiTheme="majorHAnsi" w:hAnsiTheme="majorHAnsi"/>
          <w:szCs w:val="24"/>
        </w:rPr>
        <w:t>Esperanza Elementary School</w:t>
      </w:r>
      <w:r w:rsidR="00D2071C">
        <w:rPr>
          <w:rFonts w:asciiTheme="majorHAnsi" w:hAnsiTheme="majorHAnsi"/>
          <w:szCs w:val="24"/>
        </w:rPr>
        <w:t xml:space="preserve"> – there is no July meeting of the board of directors.</w:t>
      </w: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344DA1" w:rsidRPr="004F0993" w:rsidRDefault="00344DA1" w:rsidP="00344DA1">
      <w:pPr>
        <w:rPr>
          <w:rFonts w:asciiTheme="majorHAnsi" w:hAnsiTheme="majorHAnsi"/>
          <w:szCs w:val="24"/>
        </w:rPr>
      </w:pPr>
    </w:p>
    <w:p w:rsidR="00597F66" w:rsidRPr="004F0993" w:rsidRDefault="00597F66" w:rsidP="00344DA1">
      <w:pPr>
        <w:rPr>
          <w:rFonts w:asciiTheme="majorHAnsi" w:hAnsiTheme="majorHAnsi"/>
          <w:szCs w:val="24"/>
        </w:rPr>
      </w:pPr>
    </w:p>
    <w:sectPr w:rsidR="00597F66" w:rsidRPr="004F0993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1227"/>
    <w:multiLevelType w:val="multilevel"/>
    <w:tmpl w:val="E208D3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">
    <w:nsid w:val="1F246733"/>
    <w:multiLevelType w:val="hybridMultilevel"/>
    <w:tmpl w:val="A6DE36C0"/>
    <w:lvl w:ilvl="0" w:tplc="D5AA57DA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947"/>
    <w:multiLevelType w:val="hybridMultilevel"/>
    <w:tmpl w:val="510A45AE"/>
    <w:lvl w:ilvl="0" w:tplc="123AB9EE">
      <w:start w:val="1"/>
      <w:numFmt w:val="upperLetter"/>
      <w:lvlText w:val="%1.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6" w:hanging="360"/>
      </w:pPr>
    </w:lvl>
    <w:lvl w:ilvl="2" w:tplc="0409001B" w:tentative="1">
      <w:start w:val="1"/>
      <w:numFmt w:val="lowerRoman"/>
      <w:lvlText w:val="%3."/>
      <w:lvlJc w:val="right"/>
      <w:pPr>
        <w:ind w:left="1996" w:hanging="180"/>
      </w:pPr>
    </w:lvl>
    <w:lvl w:ilvl="3" w:tplc="0409000F" w:tentative="1">
      <w:start w:val="1"/>
      <w:numFmt w:val="decimal"/>
      <w:lvlText w:val="%4."/>
      <w:lvlJc w:val="left"/>
      <w:pPr>
        <w:ind w:left="2716" w:hanging="360"/>
      </w:pPr>
    </w:lvl>
    <w:lvl w:ilvl="4" w:tplc="04090019" w:tentative="1">
      <w:start w:val="1"/>
      <w:numFmt w:val="lowerLetter"/>
      <w:lvlText w:val="%5."/>
      <w:lvlJc w:val="left"/>
      <w:pPr>
        <w:ind w:left="3436" w:hanging="360"/>
      </w:pPr>
    </w:lvl>
    <w:lvl w:ilvl="5" w:tplc="0409001B" w:tentative="1">
      <w:start w:val="1"/>
      <w:numFmt w:val="lowerRoman"/>
      <w:lvlText w:val="%6."/>
      <w:lvlJc w:val="right"/>
      <w:pPr>
        <w:ind w:left="4156" w:hanging="180"/>
      </w:pPr>
    </w:lvl>
    <w:lvl w:ilvl="6" w:tplc="0409000F" w:tentative="1">
      <w:start w:val="1"/>
      <w:numFmt w:val="decimal"/>
      <w:lvlText w:val="%7."/>
      <w:lvlJc w:val="left"/>
      <w:pPr>
        <w:ind w:left="4876" w:hanging="360"/>
      </w:pPr>
    </w:lvl>
    <w:lvl w:ilvl="7" w:tplc="04090019" w:tentative="1">
      <w:start w:val="1"/>
      <w:numFmt w:val="lowerLetter"/>
      <w:lvlText w:val="%8."/>
      <w:lvlJc w:val="left"/>
      <w:pPr>
        <w:ind w:left="5596" w:hanging="360"/>
      </w:pPr>
    </w:lvl>
    <w:lvl w:ilvl="8" w:tplc="040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3">
    <w:nsid w:val="3B41780A"/>
    <w:multiLevelType w:val="hybridMultilevel"/>
    <w:tmpl w:val="F32C7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8006B"/>
    <w:multiLevelType w:val="hybridMultilevel"/>
    <w:tmpl w:val="7414BD3C"/>
    <w:lvl w:ilvl="0" w:tplc="DF069C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FD3"/>
    <w:multiLevelType w:val="hybridMultilevel"/>
    <w:tmpl w:val="705018D8"/>
    <w:lvl w:ilvl="0" w:tplc="8C6EE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1CC7"/>
    <w:multiLevelType w:val="hybridMultilevel"/>
    <w:tmpl w:val="0F6C197A"/>
    <w:lvl w:ilvl="0" w:tplc="772EB23A">
      <w:start w:val="1"/>
      <w:numFmt w:val="decimal"/>
      <w:lvlText w:val="%1."/>
      <w:lvlJc w:val="left"/>
      <w:pPr>
        <w:ind w:left="196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7">
    <w:nsid w:val="424C1638"/>
    <w:multiLevelType w:val="hybridMultilevel"/>
    <w:tmpl w:val="4900D7A0"/>
    <w:lvl w:ilvl="0" w:tplc="BCC67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65CA4"/>
    <w:multiLevelType w:val="hybridMultilevel"/>
    <w:tmpl w:val="74427478"/>
    <w:lvl w:ilvl="0" w:tplc="D5AA57DA">
      <w:start w:val="1"/>
      <w:numFmt w:val="bullet"/>
      <w:lvlText w:val="―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952793"/>
    <w:multiLevelType w:val="multilevel"/>
    <w:tmpl w:val="259E8F6A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10">
    <w:nsid w:val="5798229C"/>
    <w:multiLevelType w:val="hybridMultilevel"/>
    <w:tmpl w:val="97D8D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139C"/>
    <w:multiLevelType w:val="hybridMultilevel"/>
    <w:tmpl w:val="95C8C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B1F46"/>
    <w:multiLevelType w:val="multilevel"/>
    <w:tmpl w:val="B5BA3FF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Arial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A1"/>
    <w:rsid w:val="0001155B"/>
    <w:rsid w:val="0001423F"/>
    <w:rsid w:val="0002288E"/>
    <w:rsid w:val="0005595A"/>
    <w:rsid w:val="000743BE"/>
    <w:rsid w:val="00076A00"/>
    <w:rsid w:val="00096275"/>
    <w:rsid w:val="000E62F1"/>
    <w:rsid w:val="00104628"/>
    <w:rsid w:val="00120123"/>
    <w:rsid w:val="00172973"/>
    <w:rsid w:val="001855BF"/>
    <w:rsid w:val="001A49E2"/>
    <w:rsid w:val="001E4966"/>
    <w:rsid w:val="001E6D96"/>
    <w:rsid w:val="00205C08"/>
    <w:rsid w:val="00281BFC"/>
    <w:rsid w:val="002B694F"/>
    <w:rsid w:val="002F1D52"/>
    <w:rsid w:val="00327455"/>
    <w:rsid w:val="00330F4C"/>
    <w:rsid w:val="00344DA1"/>
    <w:rsid w:val="0039058B"/>
    <w:rsid w:val="003A7AE7"/>
    <w:rsid w:val="004059BE"/>
    <w:rsid w:val="00441441"/>
    <w:rsid w:val="00446A76"/>
    <w:rsid w:val="004557CF"/>
    <w:rsid w:val="00466CEC"/>
    <w:rsid w:val="004721A9"/>
    <w:rsid w:val="00475E28"/>
    <w:rsid w:val="004F0993"/>
    <w:rsid w:val="005605AE"/>
    <w:rsid w:val="005823CD"/>
    <w:rsid w:val="00597F66"/>
    <w:rsid w:val="005D2120"/>
    <w:rsid w:val="00646598"/>
    <w:rsid w:val="006B3987"/>
    <w:rsid w:val="006B6CAF"/>
    <w:rsid w:val="006C5378"/>
    <w:rsid w:val="00747DC6"/>
    <w:rsid w:val="007A1D22"/>
    <w:rsid w:val="008624CC"/>
    <w:rsid w:val="008718AC"/>
    <w:rsid w:val="008A3AC3"/>
    <w:rsid w:val="008B5C03"/>
    <w:rsid w:val="008D6DF5"/>
    <w:rsid w:val="008F2BB3"/>
    <w:rsid w:val="00905DDF"/>
    <w:rsid w:val="00913A9F"/>
    <w:rsid w:val="00965530"/>
    <w:rsid w:val="00993D5C"/>
    <w:rsid w:val="009E237F"/>
    <w:rsid w:val="00A602CB"/>
    <w:rsid w:val="00A65114"/>
    <w:rsid w:val="00A804EB"/>
    <w:rsid w:val="00A839D2"/>
    <w:rsid w:val="00AC256B"/>
    <w:rsid w:val="00AC778D"/>
    <w:rsid w:val="00AF1B91"/>
    <w:rsid w:val="00B44EFB"/>
    <w:rsid w:val="00B57B8C"/>
    <w:rsid w:val="00B663FE"/>
    <w:rsid w:val="00B8249E"/>
    <w:rsid w:val="00BA3852"/>
    <w:rsid w:val="00BB07B9"/>
    <w:rsid w:val="00BE21A7"/>
    <w:rsid w:val="00BE2F9A"/>
    <w:rsid w:val="00BF7F2C"/>
    <w:rsid w:val="00C422CF"/>
    <w:rsid w:val="00C67AC0"/>
    <w:rsid w:val="00C8085A"/>
    <w:rsid w:val="00C868B9"/>
    <w:rsid w:val="00CF7E0A"/>
    <w:rsid w:val="00D2071C"/>
    <w:rsid w:val="00D3446F"/>
    <w:rsid w:val="00D53A65"/>
    <w:rsid w:val="00D665E5"/>
    <w:rsid w:val="00D82833"/>
    <w:rsid w:val="00DE13CE"/>
    <w:rsid w:val="00E12907"/>
    <w:rsid w:val="00E5321A"/>
    <w:rsid w:val="00E8192E"/>
    <w:rsid w:val="00E979DB"/>
    <w:rsid w:val="00EB49DA"/>
    <w:rsid w:val="00ED2826"/>
    <w:rsid w:val="00ED5E2E"/>
    <w:rsid w:val="00EF25BF"/>
    <w:rsid w:val="00EF4D4E"/>
    <w:rsid w:val="00F41719"/>
    <w:rsid w:val="00F41CA6"/>
    <w:rsid w:val="00F47DBC"/>
    <w:rsid w:val="00F63A7D"/>
    <w:rsid w:val="00FB6706"/>
    <w:rsid w:val="00FC0D56"/>
    <w:rsid w:val="00FC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A1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19"/>
    <w:rPr>
      <w:rFonts w:ascii="Tahoma" w:eastAsia="Cambr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F66"/>
    <w:pPr>
      <w:ind w:left="720"/>
      <w:contextualSpacing/>
    </w:pPr>
    <w:rPr>
      <w:rFonts w:ascii="Calibri" w:eastAsiaTheme="minorHAnsi" w:hAnsi="Calibri" w:cs="Times New Roman"/>
      <w:color w:val="auto"/>
      <w:szCs w:val="24"/>
    </w:rPr>
  </w:style>
  <w:style w:type="character" w:customStyle="1" w:styleId="apple-converted-space">
    <w:name w:val="apple-converted-space"/>
    <w:basedOn w:val="DefaultParagraphFont"/>
    <w:rsid w:val="00BB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1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6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9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1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5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40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0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76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5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3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7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0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3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Janet75</dc:creator>
  <cp:lastModifiedBy>Janet75</cp:lastModifiedBy>
  <cp:revision>2</cp:revision>
  <cp:lastPrinted>2015-05-18T16:31:00Z</cp:lastPrinted>
  <dcterms:created xsi:type="dcterms:W3CDTF">2015-08-06T15:41:00Z</dcterms:created>
  <dcterms:modified xsi:type="dcterms:W3CDTF">2015-08-06T15:41:00Z</dcterms:modified>
</cp:coreProperties>
</file>