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913C7" w14:textId="77777777" w:rsidR="00040C2C" w:rsidRDefault="00040C2C" w:rsidP="00040C2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1D78BF31" w14:textId="77777777" w:rsidR="00040C2C" w:rsidRDefault="00040C2C" w:rsidP="00040C2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3C4B850E" w14:textId="77777777" w:rsidR="00040C2C" w:rsidRDefault="00040C2C" w:rsidP="00040C2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383C4427" w14:textId="77777777" w:rsidR="00040C2C" w:rsidRDefault="00040C2C" w:rsidP="00040C2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7B0F4C61" w14:textId="77777777" w:rsidR="00040C2C" w:rsidRDefault="00040C2C" w:rsidP="00040C2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14F218A1" w14:textId="77777777" w:rsidR="00040C2C" w:rsidRDefault="00040C2C" w:rsidP="00040C2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26A7A7D7" w14:textId="77777777" w:rsidR="00040C2C" w:rsidRDefault="00040C2C" w:rsidP="00040C2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08DEA44C" w14:textId="32DE5EB8" w:rsidR="00040C2C" w:rsidRDefault="002C5B58" w:rsidP="00040C2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29752C">
        <w:rPr>
          <w:rFonts w:ascii="Maiandra GD" w:hAnsi="Maiandra GD"/>
          <w:noProof/>
        </w:rPr>
        <w:drawing>
          <wp:anchor distT="0" distB="0" distL="114300" distR="114300" simplePos="0" relativeHeight="251659264" behindDoc="1" locked="0" layoutInCell="1" allowOverlap="1" wp14:anchorId="17E48CFE" wp14:editId="0A239890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849120" cy="713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Esperanza Logo Oct12 CROPPED &amp; w-o bicultural bridge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1868" t="-12110" r="131868" b="12110"/>
                    <a:stretch/>
                  </pic:blipFill>
                  <pic:spPr>
                    <a:xfrm>
                      <a:off x="0" y="0"/>
                      <a:ext cx="184912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51AC22" w14:textId="77777777" w:rsidR="00040C2C" w:rsidRDefault="00040C2C" w:rsidP="00040C2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38457ADB" w14:textId="77777777" w:rsidR="00040C2C" w:rsidRDefault="00040C2C" w:rsidP="00040C2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5C86E99D" w14:textId="7E8421D0" w:rsidR="00040C2C" w:rsidRDefault="002C5B58" w:rsidP="00040C2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2C5B58">
        <w:rPr>
          <w:rFonts w:ascii="Calibri-Bold" w:hAnsi="Calibri-Bold" w:cs="Calibri-Bold"/>
          <w:b/>
          <w:bCs/>
          <w:noProof/>
          <w:color w:val="000000"/>
          <w:sz w:val="24"/>
          <w:szCs w:val="24"/>
        </w:rPr>
        <w:drawing>
          <wp:inline distT="0" distB="0" distL="0" distR="0" wp14:anchorId="1A3CB5B9" wp14:editId="39F3E816">
            <wp:extent cx="3073207" cy="1178560"/>
            <wp:effectExtent l="0" t="0" r="0" b="2540"/>
            <wp:docPr id="3" name="Picture 3" descr="P:\Schools\Esperanza\Forms\Esperanz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chools\Esperanza\Forms\Esperanza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197" cy="118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D25DE" w14:textId="77777777" w:rsidR="00040C2C" w:rsidRDefault="00040C2C" w:rsidP="00040C2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79629CD2" w14:textId="7915C8A1" w:rsidR="00DF71AB" w:rsidRDefault="002C5B58" w:rsidP="00DF71AB">
      <w:pPr>
        <w:jc w:val="center"/>
        <w:rPr>
          <w:i/>
          <w:sz w:val="32"/>
        </w:rPr>
      </w:pPr>
      <w:r>
        <w:rPr>
          <w:i/>
          <w:sz w:val="32"/>
        </w:rPr>
        <w:t>Esperanza Elementary</w:t>
      </w:r>
    </w:p>
    <w:p w14:paraId="57272910" w14:textId="77777777" w:rsidR="00DF71AB" w:rsidRDefault="00DF71AB" w:rsidP="00DF71AB">
      <w:pPr>
        <w:jc w:val="center"/>
        <w:rPr>
          <w:sz w:val="32"/>
        </w:rPr>
      </w:pPr>
    </w:p>
    <w:p w14:paraId="145F1F8F" w14:textId="77777777" w:rsidR="00DF71AB" w:rsidRDefault="00DF71AB" w:rsidP="00DF71AB">
      <w:pPr>
        <w:jc w:val="center"/>
        <w:rPr>
          <w:sz w:val="32"/>
        </w:rPr>
      </w:pPr>
      <w:r>
        <w:rPr>
          <w:sz w:val="32"/>
        </w:rPr>
        <w:t>REQUEST FOR PROPOSAL</w:t>
      </w:r>
    </w:p>
    <w:p w14:paraId="204A7523" w14:textId="77777777" w:rsidR="00DF71AB" w:rsidRDefault="00DF71AB" w:rsidP="00DF71AB">
      <w:pPr>
        <w:jc w:val="center"/>
        <w:rPr>
          <w:sz w:val="32"/>
        </w:rPr>
      </w:pPr>
    </w:p>
    <w:p w14:paraId="637C7E6E" w14:textId="032EA8B4" w:rsidR="00DF71AB" w:rsidRDefault="00335870" w:rsidP="00DF71AB">
      <w:pPr>
        <w:jc w:val="center"/>
        <w:rPr>
          <w:b/>
          <w:sz w:val="32"/>
        </w:rPr>
      </w:pPr>
      <w:r>
        <w:rPr>
          <w:b/>
          <w:sz w:val="32"/>
        </w:rPr>
        <w:t>Cleaning</w:t>
      </w:r>
    </w:p>
    <w:p w14:paraId="3A0B1D13" w14:textId="77777777" w:rsidR="00DF71AB" w:rsidRDefault="00DF71AB" w:rsidP="00DF71AB">
      <w:pPr>
        <w:jc w:val="center"/>
        <w:rPr>
          <w:b/>
          <w:sz w:val="32"/>
        </w:rPr>
      </w:pPr>
    </w:p>
    <w:p w14:paraId="576736F2" w14:textId="78AA0B2F" w:rsidR="00312A73" w:rsidRDefault="002C5B58" w:rsidP="00DF71AB">
      <w:pPr>
        <w:jc w:val="center"/>
        <w:rPr>
          <w:sz w:val="24"/>
        </w:rPr>
      </w:pPr>
      <w:r>
        <w:rPr>
          <w:sz w:val="24"/>
        </w:rPr>
        <w:t>4956 W 3500 S</w:t>
      </w:r>
    </w:p>
    <w:p w14:paraId="2DB3C1F9" w14:textId="7C4C1744" w:rsidR="00DF71AB" w:rsidRDefault="002C5B58" w:rsidP="00DF71AB">
      <w:pPr>
        <w:jc w:val="center"/>
        <w:rPr>
          <w:sz w:val="24"/>
        </w:rPr>
      </w:pPr>
      <w:r>
        <w:rPr>
          <w:sz w:val="24"/>
        </w:rPr>
        <w:t>West Valley, UT 84102</w:t>
      </w:r>
    </w:p>
    <w:p w14:paraId="6425420D" w14:textId="4B22112B" w:rsidR="00DF71AB" w:rsidRDefault="00DF71AB" w:rsidP="00DF71AB">
      <w:pPr>
        <w:jc w:val="center"/>
        <w:rPr>
          <w:sz w:val="24"/>
        </w:rPr>
      </w:pPr>
      <w:r>
        <w:rPr>
          <w:sz w:val="24"/>
        </w:rPr>
        <w:t>(</w:t>
      </w:r>
      <w:r w:rsidR="002C5B58">
        <w:rPr>
          <w:sz w:val="24"/>
        </w:rPr>
        <w:t>801</w:t>
      </w:r>
      <w:r>
        <w:rPr>
          <w:sz w:val="24"/>
        </w:rPr>
        <w:t xml:space="preserve">) </w:t>
      </w:r>
      <w:r w:rsidR="002C5B58">
        <w:rPr>
          <w:sz w:val="24"/>
        </w:rPr>
        <w:t>305-1450</w:t>
      </w:r>
    </w:p>
    <w:p w14:paraId="0463C957" w14:textId="77777777" w:rsidR="00040C2C" w:rsidRDefault="00040C2C">
      <w:pPr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032FAF34" w14:textId="77777777" w:rsidR="00DF71AB" w:rsidRDefault="00DF71AB" w:rsidP="00040C2C">
      <w:pPr>
        <w:pStyle w:val="Heading2"/>
        <w:rPr>
          <w:rStyle w:val="IntenseEmphasis"/>
          <w:b/>
          <w:i w:val="0"/>
          <w:sz w:val="32"/>
          <w:szCs w:val="32"/>
          <w:u w:val="single"/>
        </w:rPr>
      </w:pPr>
    </w:p>
    <w:p w14:paraId="576111E4" w14:textId="77777777" w:rsidR="00DF71AB" w:rsidRDefault="00DF71AB" w:rsidP="00DF71AB">
      <w:pPr>
        <w:jc w:val="center"/>
        <w:rPr>
          <w:b/>
          <w:sz w:val="32"/>
        </w:rPr>
      </w:pPr>
    </w:p>
    <w:p w14:paraId="41F833EB" w14:textId="77777777" w:rsidR="00DF71AB" w:rsidRDefault="00DF71AB" w:rsidP="00DF71AB">
      <w:pPr>
        <w:jc w:val="center"/>
        <w:rPr>
          <w:b/>
          <w:sz w:val="32"/>
        </w:rPr>
      </w:pPr>
    </w:p>
    <w:p w14:paraId="69EC91EA" w14:textId="77777777" w:rsidR="00DF71AB" w:rsidRDefault="00DF71AB" w:rsidP="00DF71AB">
      <w:pPr>
        <w:jc w:val="center"/>
        <w:rPr>
          <w:b/>
          <w:sz w:val="32"/>
        </w:rPr>
      </w:pPr>
    </w:p>
    <w:p w14:paraId="33A6AC27" w14:textId="77777777" w:rsidR="00DF71AB" w:rsidRDefault="00DF71AB" w:rsidP="00DF71AB">
      <w:pPr>
        <w:jc w:val="center"/>
        <w:rPr>
          <w:b/>
          <w:sz w:val="32"/>
        </w:rPr>
      </w:pPr>
    </w:p>
    <w:p w14:paraId="1C272E76" w14:textId="77777777" w:rsidR="00DF71AB" w:rsidRDefault="00DF71AB" w:rsidP="00DF71AB">
      <w:pPr>
        <w:jc w:val="center"/>
        <w:rPr>
          <w:b/>
          <w:sz w:val="32"/>
        </w:rPr>
      </w:pPr>
    </w:p>
    <w:p w14:paraId="262E13A0" w14:textId="77777777" w:rsidR="00DF71AB" w:rsidRDefault="00DF71AB" w:rsidP="00DF71AB">
      <w:pPr>
        <w:jc w:val="center"/>
        <w:rPr>
          <w:b/>
          <w:sz w:val="32"/>
        </w:rPr>
      </w:pPr>
      <w:r>
        <w:rPr>
          <w:b/>
          <w:sz w:val="32"/>
        </w:rPr>
        <w:t>SECTION I</w:t>
      </w:r>
    </w:p>
    <w:p w14:paraId="50B3A1CA" w14:textId="77777777" w:rsidR="00DF71AB" w:rsidRDefault="00DF71AB" w:rsidP="00DF71AB">
      <w:pPr>
        <w:jc w:val="center"/>
        <w:rPr>
          <w:b/>
          <w:sz w:val="32"/>
        </w:rPr>
      </w:pPr>
    </w:p>
    <w:p w14:paraId="165292DC" w14:textId="77777777" w:rsidR="00DF71AB" w:rsidRDefault="00DF71AB" w:rsidP="00DF71AB">
      <w:pPr>
        <w:jc w:val="center"/>
        <w:rPr>
          <w:sz w:val="32"/>
          <w:u w:val="single"/>
        </w:rPr>
      </w:pPr>
      <w:r>
        <w:rPr>
          <w:sz w:val="32"/>
          <w:u w:val="single"/>
        </w:rPr>
        <w:t>SELECTION SCHEDULE</w:t>
      </w:r>
    </w:p>
    <w:p w14:paraId="78D8B88B" w14:textId="77777777" w:rsidR="00DF71AB" w:rsidRDefault="00DF71AB" w:rsidP="00DF71AB">
      <w:pPr>
        <w:rPr>
          <w:sz w:val="32"/>
          <w:u w:val="single"/>
        </w:rPr>
      </w:pPr>
    </w:p>
    <w:p w14:paraId="2D2C964C" w14:textId="0E0C8CAA" w:rsidR="00DF71AB" w:rsidRDefault="00DF71AB" w:rsidP="00DF71AB">
      <w:pPr>
        <w:ind w:left="2880" w:hanging="2880"/>
        <w:contextualSpacing/>
        <w:rPr>
          <w:sz w:val="24"/>
        </w:rPr>
      </w:pPr>
      <w:r>
        <w:rPr>
          <w:b/>
          <w:sz w:val="24"/>
        </w:rPr>
        <w:t>Notice of RFP:</w:t>
      </w:r>
      <w:r w:rsidR="0065598F">
        <w:rPr>
          <w:sz w:val="24"/>
        </w:rPr>
        <w:tab/>
        <w:t>June 7, 2021</w:t>
      </w:r>
      <w:r>
        <w:rPr>
          <w:sz w:val="24"/>
        </w:rPr>
        <w:t xml:space="preserve"> through </w:t>
      </w:r>
      <w:r w:rsidR="0065598F">
        <w:rPr>
          <w:sz w:val="24"/>
        </w:rPr>
        <w:t>June 15</w:t>
      </w:r>
      <w:r>
        <w:rPr>
          <w:sz w:val="24"/>
        </w:rPr>
        <w:t xml:space="preserve">, 2020 – published on the </w:t>
      </w:r>
      <w:r w:rsidR="002C5B58">
        <w:rPr>
          <w:sz w:val="24"/>
        </w:rPr>
        <w:t>Esperanza Elementary</w:t>
      </w:r>
      <w:r>
        <w:rPr>
          <w:sz w:val="24"/>
        </w:rPr>
        <w:t xml:space="preserve"> website – </w:t>
      </w:r>
      <w:r w:rsidR="002C5B58" w:rsidRPr="002C5B58">
        <w:rPr>
          <w:sz w:val="24"/>
        </w:rPr>
        <w:t>www.esperanzaelementary.</w:t>
      </w:r>
      <w:r w:rsidR="002C5B58">
        <w:rPr>
          <w:sz w:val="24"/>
        </w:rPr>
        <w:t>org</w:t>
      </w:r>
    </w:p>
    <w:p w14:paraId="228EA75F" w14:textId="77777777" w:rsidR="00DF71AB" w:rsidRDefault="00DF71AB" w:rsidP="00DF71AB">
      <w:pPr>
        <w:rPr>
          <w:sz w:val="24"/>
        </w:rPr>
      </w:pPr>
    </w:p>
    <w:p w14:paraId="55B79F1C" w14:textId="1F7D83A6" w:rsidR="00DF71AB" w:rsidRDefault="00DF71AB" w:rsidP="00DF71AB">
      <w:pPr>
        <w:ind w:left="2880" w:hanging="2880"/>
        <w:contextualSpacing/>
        <w:rPr>
          <w:sz w:val="24"/>
        </w:rPr>
      </w:pPr>
      <w:r>
        <w:rPr>
          <w:b/>
          <w:sz w:val="24"/>
        </w:rPr>
        <w:t>Submission Deadline:</w:t>
      </w:r>
      <w:r>
        <w:rPr>
          <w:b/>
          <w:sz w:val="24"/>
        </w:rPr>
        <w:tab/>
      </w:r>
      <w:r w:rsidR="0065598F">
        <w:rPr>
          <w:sz w:val="24"/>
        </w:rPr>
        <w:t>June 15</w:t>
      </w:r>
      <w:r>
        <w:rPr>
          <w:sz w:val="24"/>
        </w:rPr>
        <w:t>, 202</w:t>
      </w:r>
      <w:r w:rsidR="0065598F">
        <w:rPr>
          <w:sz w:val="24"/>
        </w:rPr>
        <w:t>1</w:t>
      </w:r>
      <w:r>
        <w:rPr>
          <w:sz w:val="24"/>
        </w:rPr>
        <w:t xml:space="preserve"> by 5:00 pm to </w:t>
      </w:r>
      <w:r w:rsidR="002C5B58">
        <w:rPr>
          <w:sz w:val="24"/>
        </w:rPr>
        <w:t xml:space="preserve">Eulogio </w:t>
      </w:r>
      <w:r w:rsidR="00A64EC8">
        <w:rPr>
          <w:sz w:val="24"/>
        </w:rPr>
        <w:t>Alejandre</w:t>
      </w:r>
      <w:r>
        <w:rPr>
          <w:sz w:val="24"/>
        </w:rPr>
        <w:t xml:space="preserve"> at </w:t>
      </w:r>
      <w:r w:rsidR="00A64EC8">
        <w:rPr>
          <w:rStyle w:val="Hyperlink"/>
        </w:rPr>
        <w:t>eulogio.alejandre@esperanzaelementary</w:t>
      </w:r>
      <w:r w:rsidR="00312A73">
        <w:rPr>
          <w:rStyle w:val="Hyperlink"/>
        </w:rPr>
        <w:t>.org</w:t>
      </w:r>
      <w:r>
        <w:rPr>
          <w:sz w:val="24"/>
        </w:rPr>
        <w:t xml:space="preserve">:  Proposals </w:t>
      </w:r>
      <w:proofErr w:type="gramStart"/>
      <w:r>
        <w:rPr>
          <w:sz w:val="24"/>
        </w:rPr>
        <w:t>must be submitted</w:t>
      </w:r>
      <w:proofErr w:type="gramEnd"/>
      <w:r>
        <w:rPr>
          <w:sz w:val="24"/>
        </w:rPr>
        <w:t xml:space="preserve"> in compliance with Section IV of this RFP.</w:t>
      </w:r>
    </w:p>
    <w:p w14:paraId="005FC679" w14:textId="77777777" w:rsidR="00DF71AB" w:rsidRDefault="00DF71AB" w:rsidP="00DF71AB">
      <w:pPr>
        <w:rPr>
          <w:sz w:val="24"/>
        </w:rPr>
      </w:pPr>
    </w:p>
    <w:p w14:paraId="754DC680" w14:textId="4D019551" w:rsidR="00DF71AB" w:rsidRDefault="00DF71AB" w:rsidP="00DF71AB">
      <w:pPr>
        <w:rPr>
          <w:sz w:val="24"/>
        </w:rPr>
      </w:pPr>
      <w:r>
        <w:rPr>
          <w:b/>
          <w:sz w:val="24"/>
        </w:rPr>
        <w:t>Award Date: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5598F">
        <w:rPr>
          <w:sz w:val="24"/>
        </w:rPr>
        <w:t>June 17, 2021</w:t>
      </w:r>
    </w:p>
    <w:p w14:paraId="43C525B2" w14:textId="77777777" w:rsidR="00DF71AB" w:rsidRDefault="00DF71AB" w:rsidP="00040C2C">
      <w:pPr>
        <w:pStyle w:val="Heading2"/>
        <w:rPr>
          <w:rStyle w:val="IntenseEmphasis"/>
          <w:b/>
          <w:i w:val="0"/>
          <w:sz w:val="32"/>
          <w:szCs w:val="32"/>
          <w:u w:val="single"/>
        </w:rPr>
      </w:pPr>
    </w:p>
    <w:p w14:paraId="7D43F600" w14:textId="77777777" w:rsidR="00DF71AB" w:rsidRDefault="00DF71AB" w:rsidP="00040C2C">
      <w:pPr>
        <w:pStyle w:val="Heading2"/>
        <w:rPr>
          <w:rStyle w:val="IntenseEmphasis"/>
          <w:b/>
          <w:i w:val="0"/>
          <w:sz w:val="32"/>
          <w:szCs w:val="32"/>
          <w:u w:val="single"/>
        </w:rPr>
      </w:pPr>
    </w:p>
    <w:p w14:paraId="3341641F" w14:textId="77777777" w:rsidR="00DF71AB" w:rsidRDefault="00DF71AB" w:rsidP="00DF71AB">
      <w:pPr>
        <w:ind w:left="2880" w:hanging="2880"/>
        <w:contextualSpacing/>
        <w:jc w:val="center"/>
        <w:rPr>
          <w:b/>
          <w:sz w:val="32"/>
        </w:rPr>
      </w:pPr>
      <w:r>
        <w:rPr>
          <w:b/>
          <w:sz w:val="32"/>
        </w:rPr>
        <w:t>SECTION II</w:t>
      </w:r>
    </w:p>
    <w:p w14:paraId="6EAAD87E" w14:textId="77777777" w:rsidR="00DF71AB" w:rsidRDefault="00DF71AB" w:rsidP="00DF71AB">
      <w:pPr>
        <w:ind w:left="2880" w:hanging="2880"/>
        <w:contextualSpacing/>
        <w:jc w:val="center"/>
        <w:rPr>
          <w:b/>
          <w:sz w:val="32"/>
        </w:rPr>
      </w:pPr>
    </w:p>
    <w:p w14:paraId="2B4054CF" w14:textId="77777777" w:rsidR="00DF71AB" w:rsidRDefault="00DF71AB" w:rsidP="00DF71AB">
      <w:pPr>
        <w:ind w:left="2880" w:hanging="2880"/>
        <w:contextualSpacing/>
        <w:jc w:val="center"/>
        <w:rPr>
          <w:sz w:val="32"/>
        </w:rPr>
      </w:pPr>
      <w:r>
        <w:rPr>
          <w:sz w:val="32"/>
          <w:u w:val="single"/>
        </w:rPr>
        <w:t>INTRODUCTION</w:t>
      </w:r>
    </w:p>
    <w:p w14:paraId="5E024690" w14:textId="4D7E3672" w:rsidR="00DF71AB" w:rsidRDefault="00A64EC8" w:rsidP="00DF71AB">
      <w:pPr>
        <w:pStyle w:val="ListParagraph"/>
        <w:numPr>
          <w:ilvl w:val="0"/>
          <w:numId w:val="2"/>
        </w:numPr>
        <w:spacing w:line="256" w:lineRule="auto"/>
        <w:rPr>
          <w:sz w:val="24"/>
        </w:rPr>
      </w:pPr>
      <w:r>
        <w:rPr>
          <w:sz w:val="24"/>
        </w:rPr>
        <w:t>Esperanza Elementary</w:t>
      </w:r>
      <w:r w:rsidR="00DF71AB">
        <w:rPr>
          <w:sz w:val="24"/>
        </w:rPr>
        <w:t xml:space="preserve"> (the “School” or “</w:t>
      </w:r>
      <w:r>
        <w:rPr>
          <w:sz w:val="24"/>
        </w:rPr>
        <w:t>Esperanza</w:t>
      </w:r>
      <w:r w:rsidR="00DF71AB">
        <w:rPr>
          <w:sz w:val="24"/>
        </w:rPr>
        <w:t xml:space="preserve">”) is requesting proposals for </w:t>
      </w:r>
      <w:r w:rsidR="00335870">
        <w:rPr>
          <w:sz w:val="24"/>
        </w:rPr>
        <w:t>cleaning services for its facility</w:t>
      </w:r>
      <w:r w:rsidR="00DF71AB">
        <w:rPr>
          <w:sz w:val="24"/>
        </w:rPr>
        <w:t>.</w:t>
      </w:r>
      <w:r w:rsidR="00335870">
        <w:rPr>
          <w:sz w:val="24"/>
        </w:rPr>
        <w:t xml:space="preserve"> The specifications for these services are in Section V of this proposal.</w:t>
      </w:r>
    </w:p>
    <w:p w14:paraId="1859F974" w14:textId="77777777" w:rsidR="00DF71AB" w:rsidRDefault="00DF71AB" w:rsidP="00DF71AB">
      <w:pPr>
        <w:pStyle w:val="ListParagraph"/>
        <w:rPr>
          <w:sz w:val="24"/>
        </w:rPr>
      </w:pPr>
    </w:p>
    <w:p w14:paraId="2BFA30AE" w14:textId="7AB916E6" w:rsidR="00A64EC8" w:rsidRDefault="00A64EC8" w:rsidP="00A64EC8">
      <w:pPr>
        <w:pStyle w:val="ListParagraph"/>
        <w:numPr>
          <w:ilvl w:val="0"/>
          <w:numId w:val="2"/>
        </w:numPr>
        <w:spacing w:line="256" w:lineRule="auto"/>
        <w:rPr>
          <w:sz w:val="24"/>
        </w:rPr>
      </w:pPr>
      <w:r w:rsidRPr="00A64EC8">
        <w:rPr>
          <w:sz w:val="24"/>
        </w:rPr>
        <w:t xml:space="preserve">Esperanza Elementary provides the environment that fosters what each student needs to become </w:t>
      </w:r>
      <w:proofErr w:type="spellStart"/>
      <w:r w:rsidRPr="00A64EC8">
        <w:rPr>
          <w:sz w:val="24"/>
        </w:rPr>
        <w:t>biliterate</w:t>
      </w:r>
      <w:proofErr w:type="spellEnd"/>
      <w:r w:rsidRPr="00A64EC8">
        <w:rPr>
          <w:sz w:val="24"/>
        </w:rPr>
        <w:t xml:space="preserve">, multicultural, and to acquire the skills and attributes needed </w:t>
      </w:r>
      <w:proofErr w:type="gramStart"/>
      <w:r w:rsidRPr="00A64EC8">
        <w:rPr>
          <w:sz w:val="24"/>
        </w:rPr>
        <w:t>to effectively serve</w:t>
      </w:r>
      <w:proofErr w:type="gramEnd"/>
      <w:r w:rsidRPr="00A64EC8">
        <w:rPr>
          <w:sz w:val="24"/>
        </w:rPr>
        <w:t xml:space="preserve"> in our local and global community.  Esperanza welcomes students of all backgrounds and ethnicities.  Es</w:t>
      </w:r>
      <w:r>
        <w:rPr>
          <w:sz w:val="24"/>
        </w:rPr>
        <w:t xml:space="preserve">peranza values a diverse school community. Esperanza’s </w:t>
      </w:r>
      <w:r w:rsidRPr="00A64EC8">
        <w:rPr>
          <w:sz w:val="24"/>
        </w:rPr>
        <w:t>school design helps all students to be academically successful.</w:t>
      </w:r>
    </w:p>
    <w:p w14:paraId="29B074C9" w14:textId="5A83DA02" w:rsidR="00A64EC8" w:rsidRPr="00A64EC8" w:rsidRDefault="00A64EC8" w:rsidP="00A64EC8">
      <w:pPr>
        <w:spacing w:line="256" w:lineRule="auto"/>
        <w:rPr>
          <w:sz w:val="24"/>
        </w:rPr>
      </w:pPr>
    </w:p>
    <w:p w14:paraId="55A07FA4" w14:textId="7DB3C775" w:rsidR="00DF71AB" w:rsidRDefault="00DF71AB" w:rsidP="00DF71AB">
      <w:pPr>
        <w:pStyle w:val="ListParagraph"/>
        <w:numPr>
          <w:ilvl w:val="0"/>
          <w:numId w:val="2"/>
        </w:numPr>
        <w:spacing w:line="256" w:lineRule="auto"/>
        <w:rPr>
          <w:sz w:val="24"/>
        </w:rPr>
      </w:pPr>
      <w:r>
        <w:rPr>
          <w:sz w:val="24"/>
        </w:rPr>
        <w:t xml:space="preserve">AWARD OF CONTRACT.  The contract </w:t>
      </w:r>
      <w:proofErr w:type="gramStart"/>
      <w:r>
        <w:rPr>
          <w:sz w:val="24"/>
        </w:rPr>
        <w:t>will be awarded</w:t>
      </w:r>
      <w:proofErr w:type="gramEnd"/>
      <w:r>
        <w:rPr>
          <w:sz w:val="24"/>
        </w:rPr>
        <w:t xml:space="preserve"> to the </w:t>
      </w:r>
      <w:proofErr w:type="spellStart"/>
      <w:r>
        <w:rPr>
          <w:sz w:val="24"/>
        </w:rPr>
        <w:t>offeror</w:t>
      </w:r>
      <w:proofErr w:type="spellEnd"/>
      <w:r>
        <w:rPr>
          <w:sz w:val="24"/>
        </w:rPr>
        <w:t xml:space="preserve"> whose proposal is determined to be the most advantageous to </w:t>
      </w:r>
      <w:r w:rsidR="00A64EC8">
        <w:rPr>
          <w:sz w:val="24"/>
        </w:rPr>
        <w:t>Esperanza</w:t>
      </w:r>
      <w:r>
        <w:rPr>
          <w:sz w:val="24"/>
        </w:rPr>
        <w:t xml:space="preserve">, taking into consideration the price and the evaluation factors set forth in this RFP.  </w:t>
      </w:r>
    </w:p>
    <w:p w14:paraId="094DACD2" w14:textId="77777777" w:rsidR="00865959" w:rsidRDefault="00865959" w:rsidP="00865959">
      <w:pPr>
        <w:ind w:left="2880" w:hanging="2880"/>
        <w:contextualSpacing/>
        <w:jc w:val="center"/>
        <w:rPr>
          <w:b/>
          <w:sz w:val="32"/>
        </w:rPr>
      </w:pPr>
    </w:p>
    <w:p w14:paraId="03EB9988" w14:textId="77777777" w:rsidR="00865959" w:rsidRDefault="00865959" w:rsidP="00865959">
      <w:pPr>
        <w:ind w:left="2880" w:hanging="2880"/>
        <w:contextualSpacing/>
        <w:jc w:val="center"/>
        <w:rPr>
          <w:b/>
          <w:sz w:val="32"/>
        </w:rPr>
      </w:pPr>
    </w:p>
    <w:p w14:paraId="006DB473" w14:textId="77777777" w:rsidR="00865959" w:rsidRDefault="00865959" w:rsidP="00865959">
      <w:pPr>
        <w:ind w:left="2880" w:hanging="2880"/>
        <w:contextualSpacing/>
        <w:jc w:val="center"/>
        <w:rPr>
          <w:b/>
          <w:sz w:val="32"/>
        </w:rPr>
      </w:pPr>
    </w:p>
    <w:p w14:paraId="0BB0628B" w14:textId="77777777" w:rsidR="00865959" w:rsidRDefault="00865959" w:rsidP="00865959">
      <w:pPr>
        <w:ind w:left="2880" w:hanging="2880"/>
        <w:contextualSpacing/>
        <w:jc w:val="center"/>
        <w:rPr>
          <w:b/>
          <w:sz w:val="32"/>
        </w:rPr>
      </w:pPr>
      <w:r>
        <w:rPr>
          <w:b/>
          <w:sz w:val="32"/>
        </w:rPr>
        <w:t>SECTION III</w:t>
      </w:r>
    </w:p>
    <w:p w14:paraId="08C11BE8" w14:textId="77777777" w:rsidR="00865959" w:rsidRDefault="00865959" w:rsidP="00865959">
      <w:pPr>
        <w:ind w:left="2880" w:hanging="2880"/>
        <w:contextualSpacing/>
        <w:jc w:val="center"/>
        <w:rPr>
          <w:b/>
          <w:sz w:val="32"/>
        </w:rPr>
      </w:pPr>
    </w:p>
    <w:p w14:paraId="7358551A" w14:textId="77777777" w:rsidR="00865959" w:rsidRDefault="00865959" w:rsidP="00865959">
      <w:pPr>
        <w:ind w:left="2880" w:hanging="2880"/>
        <w:contextualSpacing/>
        <w:jc w:val="center"/>
        <w:rPr>
          <w:sz w:val="32"/>
        </w:rPr>
      </w:pPr>
      <w:r>
        <w:rPr>
          <w:sz w:val="32"/>
          <w:u w:val="single"/>
        </w:rPr>
        <w:t>PROPOSAL INFORMATION</w:t>
      </w:r>
    </w:p>
    <w:p w14:paraId="1EC5C963" w14:textId="77777777" w:rsidR="00865959" w:rsidRDefault="00865959" w:rsidP="00865959">
      <w:pPr>
        <w:pStyle w:val="ListParagraph"/>
        <w:numPr>
          <w:ilvl w:val="0"/>
          <w:numId w:val="3"/>
        </w:numPr>
        <w:spacing w:line="256" w:lineRule="auto"/>
        <w:rPr>
          <w:sz w:val="24"/>
        </w:rPr>
      </w:pPr>
      <w:r>
        <w:rPr>
          <w:sz w:val="24"/>
        </w:rPr>
        <w:t xml:space="preserve">Proposals </w:t>
      </w:r>
      <w:proofErr w:type="gramStart"/>
      <w:r>
        <w:rPr>
          <w:sz w:val="24"/>
        </w:rPr>
        <w:t>must be submitted</w:t>
      </w:r>
      <w:proofErr w:type="gramEnd"/>
      <w:r>
        <w:rPr>
          <w:sz w:val="24"/>
        </w:rPr>
        <w:t xml:space="preserve"> in compliance with Section IV of this RFP.</w:t>
      </w:r>
    </w:p>
    <w:p w14:paraId="24CB8B4C" w14:textId="77777777" w:rsidR="00865959" w:rsidRDefault="00865959" w:rsidP="00865959">
      <w:pPr>
        <w:pStyle w:val="ListParagraph"/>
        <w:rPr>
          <w:sz w:val="24"/>
        </w:rPr>
      </w:pPr>
    </w:p>
    <w:p w14:paraId="2FAB9C28" w14:textId="77777777" w:rsidR="00865959" w:rsidRDefault="00865959" w:rsidP="00865959">
      <w:pPr>
        <w:pStyle w:val="ListParagraph"/>
        <w:numPr>
          <w:ilvl w:val="0"/>
          <w:numId w:val="3"/>
        </w:numPr>
        <w:spacing w:line="256" w:lineRule="auto"/>
        <w:rPr>
          <w:sz w:val="24"/>
        </w:rPr>
      </w:pPr>
      <w:r>
        <w:rPr>
          <w:sz w:val="24"/>
        </w:rPr>
        <w:t xml:space="preserve">The services required and offered in a proposal should meet the needs described below.  Only one proposal from each </w:t>
      </w:r>
      <w:proofErr w:type="spellStart"/>
      <w:r>
        <w:rPr>
          <w:sz w:val="24"/>
        </w:rPr>
        <w:t>offeror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may be submitted and considered</w:t>
      </w:r>
      <w:proofErr w:type="gramEnd"/>
      <w:r>
        <w:rPr>
          <w:sz w:val="24"/>
        </w:rPr>
        <w:t xml:space="preserve">.  </w:t>
      </w:r>
      <w:proofErr w:type="spellStart"/>
      <w:r>
        <w:rPr>
          <w:sz w:val="24"/>
        </w:rPr>
        <w:t>Offerors</w:t>
      </w:r>
      <w:proofErr w:type="spellEnd"/>
      <w:r>
        <w:rPr>
          <w:sz w:val="24"/>
        </w:rPr>
        <w:t xml:space="preserve"> may include any special or unique services they plan to provide.</w:t>
      </w:r>
    </w:p>
    <w:p w14:paraId="65927130" w14:textId="77777777" w:rsidR="00865959" w:rsidRDefault="00865959" w:rsidP="00865959">
      <w:pPr>
        <w:pStyle w:val="ListParagraph"/>
        <w:rPr>
          <w:sz w:val="24"/>
        </w:rPr>
      </w:pPr>
    </w:p>
    <w:p w14:paraId="3E0D234B" w14:textId="06EA14DF" w:rsidR="00865959" w:rsidRDefault="00865959" w:rsidP="00865959">
      <w:pPr>
        <w:pStyle w:val="ListParagraph"/>
        <w:numPr>
          <w:ilvl w:val="0"/>
          <w:numId w:val="3"/>
        </w:numPr>
        <w:spacing w:line="256" w:lineRule="auto"/>
        <w:rPr>
          <w:sz w:val="24"/>
        </w:rPr>
      </w:pPr>
      <w:proofErr w:type="gramStart"/>
      <w:r>
        <w:rPr>
          <w:sz w:val="24"/>
        </w:rPr>
        <w:t xml:space="preserve">Proposals will be evaluated by a committee appointed by the </w:t>
      </w:r>
      <w:r w:rsidR="00A64EC8">
        <w:rPr>
          <w:sz w:val="24"/>
        </w:rPr>
        <w:t>Esperanza</w:t>
      </w:r>
      <w:r>
        <w:rPr>
          <w:sz w:val="24"/>
        </w:rPr>
        <w:t xml:space="preserve"> Governing Board</w:t>
      </w:r>
      <w:proofErr w:type="gramEnd"/>
      <w:r>
        <w:rPr>
          <w:sz w:val="24"/>
        </w:rPr>
        <w:t xml:space="preserve">.  The school will cooperate with all potential </w:t>
      </w:r>
      <w:proofErr w:type="spellStart"/>
      <w:r>
        <w:rPr>
          <w:sz w:val="24"/>
        </w:rPr>
        <w:t>offerors</w:t>
      </w:r>
      <w:proofErr w:type="spellEnd"/>
      <w:r>
        <w:rPr>
          <w:sz w:val="24"/>
        </w:rPr>
        <w:t xml:space="preserve">, to the extent reasonably possible, in their attempt to obtain information.  Discussions may be conducted with </w:t>
      </w:r>
      <w:proofErr w:type="spellStart"/>
      <w:r>
        <w:rPr>
          <w:sz w:val="24"/>
        </w:rPr>
        <w:t>offerors</w:t>
      </w:r>
      <w:proofErr w:type="spellEnd"/>
      <w:r>
        <w:rPr>
          <w:sz w:val="24"/>
        </w:rPr>
        <w:t xml:space="preserve"> who submit proposals </w:t>
      </w:r>
      <w:proofErr w:type="gramStart"/>
      <w:r>
        <w:rPr>
          <w:sz w:val="24"/>
        </w:rPr>
        <w:t>for the purpose of</w:t>
      </w:r>
      <w:proofErr w:type="gramEnd"/>
      <w:r>
        <w:rPr>
          <w:sz w:val="24"/>
        </w:rPr>
        <w:t xml:space="preserve"> assuring full understanding of, and responsiveness to, the solicitation requirements.  </w:t>
      </w:r>
    </w:p>
    <w:p w14:paraId="190FBA75" w14:textId="77777777" w:rsidR="00865959" w:rsidRPr="00865959" w:rsidRDefault="00865959" w:rsidP="00865959">
      <w:pPr>
        <w:spacing w:line="256" w:lineRule="auto"/>
        <w:rPr>
          <w:sz w:val="24"/>
        </w:rPr>
      </w:pPr>
      <w:r w:rsidRPr="00865959">
        <w:rPr>
          <w:sz w:val="24"/>
        </w:rPr>
        <w:t xml:space="preserve">                                                               </w:t>
      </w:r>
    </w:p>
    <w:p w14:paraId="0B70D58D" w14:textId="3E9E4A21" w:rsidR="00865959" w:rsidRDefault="00865959" w:rsidP="00865959">
      <w:pPr>
        <w:pStyle w:val="ListParagraph"/>
        <w:numPr>
          <w:ilvl w:val="0"/>
          <w:numId w:val="3"/>
        </w:numPr>
        <w:spacing w:line="256" w:lineRule="auto"/>
        <w:rPr>
          <w:sz w:val="24"/>
        </w:rPr>
      </w:pPr>
      <w:r>
        <w:rPr>
          <w:sz w:val="24"/>
        </w:rPr>
        <w:t xml:space="preserve">It is understood that </w:t>
      </w:r>
      <w:r w:rsidR="00A64EC8">
        <w:rPr>
          <w:sz w:val="24"/>
        </w:rPr>
        <w:t>Esperanza’s</w:t>
      </w:r>
      <w:r>
        <w:rPr>
          <w:sz w:val="24"/>
        </w:rPr>
        <w:t xml:space="preserve"> issuance of this RFP does not obligate </w:t>
      </w:r>
      <w:r w:rsidR="00A64EC8">
        <w:rPr>
          <w:sz w:val="24"/>
        </w:rPr>
        <w:t>Esperanza</w:t>
      </w:r>
      <w:r>
        <w:rPr>
          <w:sz w:val="24"/>
        </w:rPr>
        <w:t xml:space="preserve"> to accept any of the proposals submitted in response to this RFP, nor does it guarantee that </w:t>
      </w:r>
      <w:r w:rsidR="00A64EC8">
        <w:rPr>
          <w:sz w:val="24"/>
        </w:rPr>
        <w:t>Esperanza</w:t>
      </w:r>
      <w:r>
        <w:rPr>
          <w:sz w:val="24"/>
        </w:rPr>
        <w:t xml:space="preserve"> will in fact accept any of the said proposals.  No agreement exists on the part of </w:t>
      </w:r>
      <w:r w:rsidR="00A64EC8">
        <w:rPr>
          <w:sz w:val="24"/>
        </w:rPr>
        <w:t>Esperanza</w:t>
      </w:r>
      <w:r>
        <w:rPr>
          <w:sz w:val="24"/>
        </w:rPr>
        <w:t xml:space="preserve"> and any </w:t>
      </w:r>
      <w:proofErr w:type="spellStart"/>
      <w:r>
        <w:rPr>
          <w:sz w:val="24"/>
        </w:rPr>
        <w:t>offeror</w:t>
      </w:r>
      <w:proofErr w:type="spellEnd"/>
      <w:r>
        <w:rPr>
          <w:sz w:val="24"/>
        </w:rPr>
        <w:t xml:space="preserve"> until a written contract </w:t>
      </w:r>
      <w:proofErr w:type="gramStart"/>
      <w:r>
        <w:rPr>
          <w:sz w:val="24"/>
        </w:rPr>
        <w:t xml:space="preserve">is approved and executed by the </w:t>
      </w:r>
      <w:r w:rsidR="00A64EC8">
        <w:rPr>
          <w:sz w:val="24"/>
        </w:rPr>
        <w:t>Esperanza</w:t>
      </w:r>
      <w:r>
        <w:rPr>
          <w:sz w:val="24"/>
        </w:rPr>
        <w:t xml:space="preserve"> governing board</w:t>
      </w:r>
      <w:proofErr w:type="gramEnd"/>
      <w:r>
        <w:rPr>
          <w:sz w:val="24"/>
        </w:rPr>
        <w:t>.</w:t>
      </w:r>
    </w:p>
    <w:p w14:paraId="02BD3ACC" w14:textId="77777777" w:rsidR="00865959" w:rsidRDefault="00865959" w:rsidP="00865959">
      <w:pPr>
        <w:pStyle w:val="ListParagraph"/>
        <w:rPr>
          <w:sz w:val="24"/>
        </w:rPr>
      </w:pPr>
    </w:p>
    <w:p w14:paraId="30855CE8" w14:textId="70C3755C" w:rsidR="00865959" w:rsidRDefault="00865959" w:rsidP="00865959">
      <w:pPr>
        <w:pStyle w:val="ListParagraph"/>
        <w:numPr>
          <w:ilvl w:val="0"/>
          <w:numId w:val="3"/>
        </w:numPr>
        <w:spacing w:line="256" w:lineRule="auto"/>
        <w:rPr>
          <w:sz w:val="24"/>
        </w:rPr>
      </w:pPr>
      <w:r>
        <w:rPr>
          <w:sz w:val="24"/>
        </w:rPr>
        <w:t xml:space="preserve">This RFP does not obligate </w:t>
      </w:r>
      <w:r w:rsidR="00A64EC8">
        <w:rPr>
          <w:sz w:val="24"/>
        </w:rPr>
        <w:t>Esperanza</w:t>
      </w:r>
      <w:r>
        <w:rPr>
          <w:sz w:val="24"/>
        </w:rPr>
        <w:t xml:space="preserve"> to pay for any costs of any kind whatsoever that may be incurred by an </w:t>
      </w:r>
      <w:proofErr w:type="spellStart"/>
      <w:r>
        <w:rPr>
          <w:sz w:val="24"/>
        </w:rPr>
        <w:t>offeror</w:t>
      </w:r>
      <w:proofErr w:type="spellEnd"/>
      <w:r>
        <w:rPr>
          <w:sz w:val="24"/>
        </w:rPr>
        <w:t xml:space="preserve"> or any third parties in connection with a proposal.  All proposals, responses and supporting documentation shall become property of </w:t>
      </w:r>
      <w:r w:rsidR="00A64EC8">
        <w:rPr>
          <w:sz w:val="24"/>
        </w:rPr>
        <w:t>Esperanza</w:t>
      </w:r>
    </w:p>
    <w:p w14:paraId="0749FDFD" w14:textId="77777777" w:rsidR="00865959" w:rsidRDefault="00865959" w:rsidP="00865959">
      <w:pPr>
        <w:pStyle w:val="ListParagraph"/>
        <w:rPr>
          <w:sz w:val="24"/>
        </w:rPr>
      </w:pPr>
    </w:p>
    <w:p w14:paraId="3CA184E3" w14:textId="77777777" w:rsidR="00865959" w:rsidRDefault="00865959" w:rsidP="00865959">
      <w:pPr>
        <w:pStyle w:val="ListParagraph"/>
        <w:numPr>
          <w:ilvl w:val="0"/>
          <w:numId w:val="3"/>
        </w:numPr>
        <w:spacing w:line="256" w:lineRule="auto"/>
        <w:rPr>
          <w:sz w:val="24"/>
        </w:rPr>
      </w:pPr>
      <w:r>
        <w:rPr>
          <w:sz w:val="24"/>
        </w:rPr>
        <w:t xml:space="preserve">At any time during the evaluation process the evaluation committee may, with appropriate approval, request best and final offers as provided for in Section 63G-6a-707.5, from responsible </w:t>
      </w:r>
      <w:proofErr w:type="spellStart"/>
      <w:r>
        <w:rPr>
          <w:sz w:val="24"/>
        </w:rPr>
        <w:t>offerors</w:t>
      </w:r>
      <w:proofErr w:type="spellEnd"/>
      <w:r>
        <w:rPr>
          <w:sz w:val="24"/>
        </w:rPr>
        <w:t xml:space="preserve"> who submit responsive proposals that meet any minimum qualifications, evaluation criteria, or score thresholds identified in this RFP.</w:t>
      </w:r>
    </w:p>
    <w:p w14:paraId="1B73D83A" w14:textId="77777777" w:rsidR="00DF71AB" w:rsidRDefault="00DF71AB" w:rsidP="00040C2C">
      <w:pPr>
        <w:pStyle w:val="Heading2"/>
        <w:rPr>
          <w:rStyle w:val="IntenseEmphasis"/>
          <w:b/>
          <w:i w:val="0"/>
          <w:sz w:val="32"/>
          <w:szCs w:val="32"/>
          <w:u w:val="single"/>
        </w:rPr>
      </w:pPr>
    </w:p>
    <w:p w14:paraId="463AE1CA" w14:textId="77777777" w:rsidR="00312A73" w:rsidRDefault="00312A73" w:rsidP="00865959">
      <w:pPr>
        <w:ind w:left="2880" w:hanging="2880"/>
        <w:contextualSpacing/>
        <w:jc w:val="center"/>
        <w:rPr>
          <w:b/>
          <w:sz w:val="32"/>
        </w:rPr>
      </w:pPr>
    </w:p>
    <w:p w14:paraId="5BF4EF7A" w14:textId="77777777" w:rsidR="00312A73" w:rsidRDefault="00312A73" w:rsidP="00865959">
      <w:pPr>
        <w:ind w:left="2880" w:hanging="2880"/>
        <w:contextualSpacing/>
        <w:jc w:val="center"/>
        <w:rPr>
          <w:b/>
          <w:sz w:val="32"/>
        </w:rPr>
      </w:pPr>
    </w:p>
    <w:p w14:paraId="5E940724" w14:textId="77777777" w:rsidR="00312A73" w:rsidRDefault="00312A73" w:rsidP="00865959">
      <w:pPr>
        <w:ind w:left="2880" w:hanging="2880"/>
        <w:contextualSpacing/>
        <w:jc w:val="center"/>
        <w:rPr>
          <w:b/>
          <w:sz w:val="32"/>
        </w:rPr>
      </w:pPr>
    </w:p>
    <w:p w14:paraId="6FE2D887" w14:textId="77777777" w:rsidR="00865959" w:rsidRDefault="00865959" w:rsidP="00865959">
      <w:pPr>
        <w:ind w:left="2880" w:hanging="2880"/>
        <w:contextualSpacing/>
        <w:jc w:val="center"/>
        <w:rPr>
          <w:b/>
          <w:sz w:val="32"/>
        </w:rPr>
      </w:pPr>
      <w:r>
        <w:rPr>
          <w:b/>
          <w:sz w:val="32"/>
        </w:rPr>
        <w:t>SECTION IV</w:t>
      </w:r>
    </w:p>
    <w:p w14:paraId="6C9994D2" w14:textId="77777777" w:rsidR="00865959" w:rsidRDefault="00865959" w:rsidP="00865959">
      <w:pPr>
        <w:ind w:left="2880" w:hanging="2880"/>
        <w:contextualSpacing/>
        <w:jc w:val="center"/>
        <w:rPr>
          <w:b/>
          <w:sz w:val="32"/>
        </w:rPr>
      </w:pPr>
    </w:p>
    <w:p w14:paraId="5AEF3E23" w14:textId="77777777" w:rsidR="00865959" w:rsidRDefault="00865959" w:rsidP="00865959">
      <w:pPr>
        <w:ind w:left="2880" w:hanging="2880"/>
        <w:contextualSpacing/>
        <w:jc w:val="center"/>
        <w:rPr>
          <w:sz w:val="32"/>
        </w:rPr>
      </w:pPr>
      <w:r>
        <w:rPr>
          <w:sz w:val="32"/>
          <w:u w:val="single"/>
        </w:rPr>
        <w:t>PROPOSAL REQUIREMENTS</w:t>
      </w:r>
    </w:p>
    <w:p w14:paraId="272FBCAD" w14:textId="77777777" w:rsidR="00865959" w:rsidRDefault="00865959" w:rsidP="00865959">
      <w:pPr>
        <w:pStyle w:val="ListParagraph"/>
        <w:numPr>
          <w:ilvl w:val="0"/>
          <w:numId w:val="4"/>
        </w:numPr>
        <w:spacing w:line="256" w:lineRule="auto"/>
        <w:rPr>
          <w:sz w:val="24"/>
        </w:rPr>
      </w:pPr>
      <w:r>
        <w:rPr>
          <w:sz w:val="24"/>
        </w:rPr>
        <w:t>Proposals must contain a cover letter, which shall include the following:</w:t>
      </w:r>
    </w:p>
    <w:p w14:paraId="6D660B44" w14:textId="77777777" w:rsidR="00865959" w:rsidRDefault="00865959" w:rsidP="00865959">
      <w:pPr>
        <w:pStyle w:val="ListParagraph"/>
        <w:numPr>
          <w:ilvl w:val="1"/>
          <w:numId w:val="4"/>
        </w:numPr>
        <w:spacing w:line="256" w:lineRule="auto"/>
        <w:rPr>
          <w:sz w:val="24"/>
        </w:rPr>
      </w:pPr>
      <w:r>
        <w:rPr>
          <w:sz w:val="24"/>
        </w:rPr>
        <w:t xml:space="preserve">A statement of the </w:t>
      </w:r>
      <w:proofErr w:type="spellStart"/>
      <w:r>
        <w:rPr>
          <w:sz w:val="24"/>
        </w:rPr>
        <w:t>offeror’s</w:t>
      </w:r>
      <w:proofErr w:type="spellEnd"/>
      <w:r>
        <w:rPr>
          <w:sz w:val="24"/>
        </w:rPr>
        <w:t xml:space="preserve"> intent to provide the services outlined in this proposal</w:t>
      </w:r>
    </w:p>
    <w:p w14:paraId="7ECB2869" w14:textId="77777777" w:rsidR="00865959" w:rsidRDefault="00865959" w:rsidP="00865959">
      <w:pPr>
        <w:pStyle w:val="ListParagraph"/>
        <w:numPr>
          <w:ilvl w:val="1"/>
          <w:numId w:val="4"/>
        </w:numPr>
        <w:spacing w:line="256" w:lineRule="auto"/>
        <w:rPr>
          <w:sz w:val="24"/>
        </w:rPr>
      </w:pPr>
      <w:r>
        <w:rPr>
          <w:sz w:val="24"/>
        </w:rPr>
        <w:t>The legal company name</w:t>
      </w:r>
    </w:p>
    <w:p w14:paraId="52DA35F6" w14:textId="77777777" w:rsidR="00865959" w:rsidRDefault="00865959" w:rsidP="00865959">
      <w:pPr>
        <w:pStyle w:val="ListParagraph"/>
        <w:numPr>
          <w:ilvl w:val="1"/>
          <w:numId w:val="4"/>
        </w:numPr>
        <w:spacing w:line="256" w:lineRule="auto"/>
        <w:rPr>
          <w:sz w:val="24"/>
        </w:rPr>
      </w:pPr>
      <w:r>
        <w:rPr>
          <w:sz w:val="24"/>
        </w:rPr>
        <w:t>Complete company address</w:t>
      </w:r>
    </w:p>
    <w:p w14:paraId="1854F4EA" w14:textId="77777777" w:rsidR="00865959" w:rsidRDefault="00865959" w:rsidP="00865959">
      <w:pPr>
        <w:pStyle w:val="ListParagraph"/>
        <w:numPr>
          <w:ilvl w:val="1"/>
          <w:numId w:val="4"/>
        </w:numPr>
        <w:spacing w:line="256" w:lineRule="auto"/>
        <w:rPr>
          <w:sz w:val="24"/>
        </w:rPr>
      </w:pPr>
      <w:r>
        <w:rPr>
          <w:sz w:val="24"/>
        </w:rPr>
        <w:t>Company contact person’s name, phone number and email address</w:t>
      </w:r>
    </w:p>
    <w:p w14:paraId="0E44609F" w14:textId="77777777" w:rsidR="00865959" w:rsidRDefault="00865959" w:rsidP="00865959">
      <w:pPr>
        <w:pStyle w:val="ListParagraph"/>
        <w:numPr>
          <w:ilvl w:val="1"/>
          <w:numId w:val="4"/>
        </w:numPr>
        <w:spacing w:line="256" w:lineRule="auto"/>
        <w:rPr>
          <w:sz w:val="24"/>
        </w:rPr>
      </w:pPr>
      <w:r>
        <w:rPr>
          <w:sz w:val="24"/>
        </w:rPr>
        <w:t>Company’s website address</w:t>
      </w:r>
    </w:p>
    <w:p w14:paraId="703B5C4C" w14:textId="77777777" w:rsidR="00865959" w:rsidRDefault="00865959" w:rsidP="00865959">
      <w:pPr>
        <w:pStyle w:val="ListParagraph"/>
        <w:numPr>
          <w:ilvl w:val="1"/>
          <w:numId w:val="4"/>
        </w:numPr>
        <w:spacing w:line="256" w:lineRule="auto"/>
        <w:rPr>
          <w:sz w:val="24"/>
        </w:rPr>
      </w:pPr>
      <w:r>
        <w:rPr>
          <w:sz w:val="24"/>
        </w:rPr>
        <w:t>Signature and position/title of company’s authorized representative</w:t>
      </w:r>
    </w:p>
    <w:p w14:paraId="3050B3B7" w14:textId="77777777" w:rsidR="00865959" w:rsidRDefault="00865959" w:rsidP="00865959">
      <w:pPr>
        <w:pStyle w:val="ListParagraph"/>
        <w:numPr>
          <w:ilvl w:val="1"/>
          <w:numId w:val="4"/>
        </w:numPr>
        <w:spacing w:line="256" w:lineRule="auto"/>
        <w:rPr>
          <w:sz w:val="24"/>
        </w:rPr>
      </w:pPr>
      <w:r>
        <w:rPr>
          <w:sz w:val="24"/>
        </w:rPr>
        <w:t>The date of submission</w:t>
      </w:r>
    </w:p>
    <w:p w14:paraId="230B40BC" w14:textId="77777777" w:rsidR="00865959" w:rsidRDefault="00865959" w:rsidP="00865959">
      <w:pPr>
        <w:pStyle w:val="ListParagraph"/>
        <w:rPr>
          <w:sz w:val="24"/>
        </w:rPr>
      </w:pPr>
    </w:p>
    <w:p w14:paraId="01BF2A31" w14:textId="77777777" w:rsidR="00865959" w:rsidRDefault="00865959" w:rsidP="00865959">
      <w:pPr>
        <w:pStyle w:val="ListParagraph"/>
        <w:numPr>
          <w:ilvl w:val="0"/>
          <w:numId w:val="4"/>
        </w:numPr>
        <w:spacing w:line="256" w:lineRule="auto"/>
        <w:rPr>
          <w:sz w:val="24"/>
        </w:rPr>
      </w:pPr>
      <w:r>
        <w:rPr>
          <w:sz w:val="24"/>
        </w:rPr>
        <w:t>Proposals must address the Proposal Specifications set forth in Section V below.</w:t>
      </w:r>
    </w:p>
    <w:p w14:paraId="1DC24EA1" w14:textId="77777777" w:rsidR="00865959" w:rsidRDefault="00865959" w:rsidP="00865959">
      <w:pPr>
        <w:pStyle w:val="ListParagraph"/>
        <w:rPr>
          <w:sz w:val="24"/>
        </w:rPr>
      </w:pPr>
    </w:p>
    <w:p w14:paraId="424F2C24" w14:textId="53272C5D" w:rsidR="00865959" w:rsidRPr="003E448B" w:rsidRDefault="00865959" w:rsidP="003E448B">
      <w:pPr>
        <w:pStyle w:val="ListParagraph"/>
        <w:numPr>
          <w:ilvl w:val="0"/>
          <w:numId w:val="4"/>
        </w:numPr>
        <w:spacing w:line="256" w:lineRule="auto"/>
        <w:rPr>
          <w:b/>
          <w:sz w:val="24"/>
        </w:rPr>
      </w:pPr>
      <w:r>
        <w:rPr>
          <w:sz w:val="24"/>
        </w:rPr>
        <w:t xml:space="preserve">Proposals </w:t>
      </w:r>
      <w:proofErr w:type="gramStart"/>
      <w:r>
        <w:rPr>
          <w:sz w:val="24"/>
        </w:rPr>
        <w:t>must be emailed</w:t>
      </w:r>
      <w:proofErr w:type="gramEnd"/>
      <w:r>
        <w:rPr>
          <w:sz w:val="24"/>
        </w:rPr>
        <w:t xml:space="preserve"> to </w:t>
      </w:r>
      <w:r w:rsidR="00A64EC8">
        <w:rPr>
          <w:sz w:val="24"/>
        </w:rPr>
        <w:t>Eulogio Alejandre</w:t>
      </w:r>
      <w:r>
        <w:rPr>
          <w:sz w:val="24"/>
        </w:rPr>
        <w:t xml:space="preserve"> at </w:t>
      </w:r>
      <w:hyperlink r:id="rId7" w:history="1">
        <w:r w:rsidR="003E448B" w:rsidRPr="00931A1F">
          <w:rPr>
            <w:rStyle w:val="Hyperlink"/>
          </w:rPr>
          <w:t>eulogioalejandre@esperanzaelementary.org</w:t>
        </w:r>
      </w:hyperlink>
      <w:r w:rsidR="003E448B">
        <w:t xml:space="preserve"> </w:t>
      </w:r>
      <w:r w:rsidRPr="003E448B">
        <w:rPr>
          <w:sz w:val="24"/>
        </w:rPr>
        <w:t xml:space="preserve"> on or before </w:t>
      </w:r>
      <w:r w:rsidR="0065598F">
        <w:rPr>
          <w:sz w:val="24"/>
        </w:rPr>
        <w:t>June 15</w:t>
      </w:r>
      <w:r w:rsidRPr="003E448B">
        <w:rPr>
          <w:sz w:val="24"/>
        </w:rPr>
        <w:t>, 202</w:t>
      </w:r>
      <w:r w:rsidR="0065598F">
        <w:rPr>
          <w:sz w:val="24"/>
        </w:rPr>
        <w:t>1</w:t>
      </w:r>
      <w:bookmarkStart w:id="0" w:name="_GoBack"/>
      <w:bookmarkEnd w:id="0"/>
      <w:r w:rsidRPr="003E448B">
        <w:rPr>
          <w:sz w:val="24"/>
        </w:rPr>
        <w:t xml:space="preserve"> at 5:00 p.m.  Proposals should be in a PDF format.  </w:t>
      </w:r>
      <w:r w:rsidRPr="003E448B">
        <w:rPr>
          <w:b/>
          <w:sz w:val="24"/>
        </w:rPr>
        <w:t xml:space="preserve">All Cost information provided by the </w:t>
      </w:r>
      <w:proofErr w:type="spellStart"/>
      <w:r w:rsidRPr="003E448B">
        <w:rPr>
          <w:b/>
          <w:sz w:val="24"/>
        </w:rPr>
        <w:t>offeror</w:t>
      </w:r>
      <w:proofErr w:type="spellEnd"/>
      <w:r w:rsidRPr="003E448B">
        <w:rPr>
          <w:b/>
          <w:sz w:val="24"/>
        </w:rPr>
        <w:t xml:space="preserve"> must be contained in a separate pdf file and clearly identified as cost information.  </w:t>
      </w:r>
    </w:p>
    <w:p w14:paraId="725D2DA7" w14:textId="77777777" w:rsidR="00865959" w:rsidRDefault="00865959" w:rsidP="00865959">
      <w:pPr>
        <w:pStyle w:val="ListParagraph"/>
        <w:rPr>
          <w:sz w:val="24"/>
        </w:rPr>
      </w:pPr>
    </w:p>
    <w:p w14:paraId="7BAD51EE" w14:textId="77777777" w:rsidR="00865959" w:rsidRDefault="00865959" w:rsidP="00865959">
      <w:pPr>
        <w:pStyle w:val="ListParagraph"/>
        <w:numPr>
          <w:ilvl w:val="0"/>
          <w:numId w:val="4"/>
        </w:numPr>
        <w:spacing w:line="256" w:lineRule="auto"/>
        <w:rPr>
          <w:sz w:val="24"/>
        </w:rPr>
      </w:pPr>
      <w:r>
        <w:rPr>
          <w:sz w:val="24"/>
        </w:rPr>
        <w:t xml:space="preserve">Proposals </w:t>
      </w:r>
      <w:proofErr w:type="gramStart"/>
      <w:r>
        <w:rPr>
          <w:sz w:val="24"/>
        </w:rPr>
        <w:t>must be signed</w:t>
      </w:r>
      <w:proofErr w:type="gramEnd"/>
      <w:r>
        <w:rPr>
          <w:sz w:val="24"/>
        </w:rPr>
        <w:t xml:space="preserve"> by the </w:t>
      </w:r>
      <w:proofErr w:type="spellStart"/>
      <w:r>
        <w:rPr>
          <w:sz w:val="24"/>
        </w:rPr>
        <w:t>offeror</w:t>
      </w:r>
      <w:proofErr w:type="spellEnd"/>
      <w:r>
        <w:rPr>
          <w:sz w:val="24"/>
        </w:rPr>
        <w:t>.</w:t>
      </w:r>
    </w:p>
    <w:p w14:paraId="432D17D0" w14:textId="77777777" w:rsidR="00DF71AB" w:rsidRDefault="00DF71AB" w:rsidP="00040C2C">
      <w:pPr>
        <w:pStyle w:val="Heading2"/>
        <w:rPr>
          <w:rStyle w:val="IntenseEmphasis"/>
          <w:b/>
          <w:i w:val="0"/>
          <w:sz w:val="32"/>
          <w:szCs w:val="32"/>
          <w:u w:val="single"/>
        </w:rPr>
      </w:pPr>
    </w:p>
    <w:p w14:paraId="4C68BE84" w14:textId="77777777" w:rsidR="00335870" w:rsidRDefault="00335870" w:rsidP="00865959">
      <w:pPr>
        <w:ind w:left="2880" w:hanging="2880"/>
        <w:contextualSpacing/>
        <w:jc w:val="center"/>
        <w:rPr>
          <w:b/>
          <w:sz w:val="32"/>
        </w:rPr>
      </w:pPr>
    </w:p>
    <w:p w14:paraId="64B94E09" w14:textId="77777777" w:rsidR="00335870" w:rsidRDefault="00335870" w:rsidP="00865959">
      <w:pPr>
        <w:ind w:left="2880" w:hanging="2880"/>
        <w:contextualSpacing/>
        <w:jc w:val="center"/>
        <w:rPr>
          <w:b/>
          <w:sz w:val="32"/>
        </w:rPr>
      </w:pPr>
    </w:p>
    <w:p w14:paraId="214D03EE" w14:textId="77777777" w:rsidR="00335870" w:rsidRDefault="00335870" w:rsidP="00865959">
      <w:pPr>
        <w:ind w:left="2880" w:hanging="2880"/>
        <w:contextualSpacing/>
        <w:jc w:val="center"/>
        <w:rPr>
          <w:b/>
          <w:sz w:val="32"/>
        </w:rPr>
      </w:pPr>
    </w:p>
    <w:p w14:paraId="6C74B0DA" w14:textId="77777777" w:rsidR="00335870" w:rsidRDefault="00335870" w:rsidP="00865959">
      <w:pPr>
        <w:ind w:left="2880" w:hanging="2880"/>
        <w:contextualSpacing/>
        <w:jc w:val="center"/>
        <w:rPr>
          <w:b/>
          <w:sz w:val="32"/>
        </w:rPr>
      </w:pPr>
    </w:p>
    <w:p w14:paraId="5AB86272" w14:textId="77777777" w:rsidR="00335870" w:rsidRDefault="00335870" w:rsidP="00865959">
      <w:pPr>
        <w:ind w:left="2880" w:hanging="2880"/>
        <w:contextualSpacing/>
        <w:jc w:val="center"/>
        <w:rPr>
          <w:b/>
          <w:sz w:val="32"/>
        </w:rPr>
      </w:pPr>
    </w:p>
    <w:p w14:paraId="60D425AB" w14:textId="77777777" w:rsidR="00335870" w:rsidRDefault="00335870" w:rsidP="00865959">
      <w:pPr>
        <w:ind w:left="2880" w:hanging="2880"/>
        <w:contextualSpacing/>
        <w:jc w:val="center"/>
        <w:rPr>
          <w:b/>
          <w:sz w:val="32"/>
        </w:rPr>
      </w:pPr>
    </w:p>
    <w:p w14:paraId="73E8F8A6" w14:textId="77777777" w:rsidR="00335870" w:rsidRDefault="00335870" w:rsidP="00865959">
      <w:pPr>
        <w:ind w:left="2880" w:hanging="2880"/>
        <w:contextualSpacing/>
        <w:jc w:val="center"/>
        <w:rPr>
          <w:b/>
          <w:sz w:val="32"/>
        </w:rPr>
      </w:pPr>
    </w:p>
    <w:p w14:paraId="21059AE3" w14:textId="77777777" w:rsidR="00335870" w:rsidRDefault="00335870" w:rsidP="00865959">
      <w:pPr>
        <w:ind w:left="2880" w:hanging="2880"/>
        <w:contextualSpacing/>
        <w:jc w:val="center"/>
        <w:rPr>
          <w:b/>
          <w:sz w:val="32"/>
        </w:rPr>
      </w:pPr>
    </w:p>
    <w:p w14:paraId="64F77FD8" w14:textId="77777777" w:rsidR="00335870" w:rsidRDefault="00335870" w:rsidP="00865959">
      <w:pPr>
        <w:ind w:left="2880" w:hanging="2880"/>
        <w:contextualSpacing/>
        <w:jc w:val="center"/>
        <w:rPr>
          <w:b/>
          <w:sz w:val="32"/>
        </w:rPr>
      </w:pPr>
    </w:p>
    <w:p w14:paraId="73B4974C" w14:textId="77777777" w:rsidR="00335870" w:rsidRDefault="00335870" w:rsidP="00865959">
      <w:pPr>
        <w:ind w:left="2880" w:hanging="2880"/>
        <w:contextualSpacing/>
        <w:jc w:val="center"/>
        <w:rPr>
          <w:b/>
          <w:sz w:val="32"/>
        </w:rPr>
      </w:pPr>
    </w:p>
    <w:p w14:paraId="633F6E81" w14:textId="77777777" w:rsidR="00335870" w:rsidRDefault="00335870" w:rsidP="00865959">
      <w:pPr>
        <w:ind w:left="2880" w:hanging="2880"/>
        <w:contextualSpacing/>
        <w:jc w:val="center"/>
        <w:rPr>
          <w:b/>
          <w:sz w:val="32"/>
        </w:rPr>
      </w:pPr>
    </w:p>
    <w:p w14:paraId="33F7663F" w14:textId="721D25C8" w:rsidR="00865959" w:rsidRDefault="00865959" w:rsidP="00865959">
      <w:pPr>
        <w:ind w:left="2880" w:hanging="2880"/>
        <w:contextualSpacing/>
        <w:jc w:val="center"/>
        <w:rPr>
          <w:b/>
          <w:sz w:val="32"/>
        </w:rPr>
      </w:pPr>
      <w:r>
        <w:rPr>
          <w:b/>
          <w:sz w:val="32"/>
        </w:rPr>
        <w:lastRenderedPageBreak/>
        <w:t>SECTION V</w:t>
      </w:r>
    </w:p>
    <w:p w14:paraId="351A5701" w14:textId="77777777" w:rsidR="00865959" w:rsidRDefault="00865959" w:rsidP="00865959">
      <w:pPr>
        <w:ind w:left="2880" w:hanging="2880"/>
        <w:contextualSpacing/>
        <w:jc w:val="center"/>
        <w:rPr>
          <w:b/>
          <w:sz w:val="32"/>
        </w:rPr>
      </w:pPr>
    </w:p>
    <w:p w14:paraId="4E888C37" w14:textId="77777777" w:rsidR="00865959" w:rsidRDefault="00865959" w:rsidP="00865959">
      <w:pPr>
        <w:ind w:left="2880" w:hanging="2880"/>
        <w:contextualSpacing/>
        <w:jc w:val="center"/>
        <w:rPr>
          <w:sz w:val="32"/>
          <w:u w:val="single"/>
        </w:rPr>
      </w:pPr>
      <w:r>
        <w:rPr>
          <w:sz w:val="32"/>
          <w:u w:val="single"/>
        </w:rPr>
        <w:t>SPECIFICATIONS</w:t>
      </w:r>
    </w:p>
    <w:p w14:paraId="6778056D" w14:textId="77777777" w:rsidR="00865959" w:rsidRDefault="00865959" w:rsidP="00865959">
      <w:pPr>
        <w:ind w:left="2880" w:hanging="2880"/>
        <w:contextualSpacing/>
        <w:jc w:val="center"/>
        <w:rPr>
          <w:sz w:val="32"/>
          <w:u w:val="single"/>
        </w:rPr>
      </w:pPr>
    </w:p>
    <w:tbl>
      <w:tblPr>
        <w:tblStyle w:val="TableGrid"/>
        <w:tblW w:w="9625" w:type="dxa"/>
        <w:tblInd w:w="0" w:type="dxa"/>
        <w:tblLook w:val="04A0" w:firstRow="1" w:lastRow="0" w:firstColumn="1" w:lastColumn="0" w:noHBand="0" w:noVBand="1"/>
      </w:tblPr>
      <w:tblGrid>
        <w:gridCol w:w="355"/>
        <w:gridCol w:w="9270"/>
      </w:tblGrid>
      <w:tr w:rsidR="00335870" w14:paraId="66EB9788" w14:textId="77777777" w:rsidTr="00335870">
        <w:tc>
          <w:tcPr>
            <w:tcW w:w="9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D3E37B2" w14:textId="77777777" w:rsidR="00335870" w:rsidRDefault="00335870">
            <w:pPr>
              <w:pStyle w:val="NoSpacing"/>
              <w:jc w:val="center"/>
              <w:rPr>
                <w:b/>
                <w:kern w:val="40"/>
              </w:rPr>
            </w:pPr>
            <w:r>
              <w:rPr>
                <w:b/>
                <w:kern w:val="40"/>
              </w:rPr>
              <w:t>Daily</w:t>
            </w:r>
          </w:p>
        </w:tc>
      </w:tr>
      <w:tr w:rsidR="00335870" w14:paraId="50FFF001" w14:textId="77777777" w:rsidTr="00335870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72128F9" w14:textId="77777777" w:rsidR="00335870" w:rsidRDefault="00335870">
            <w:pPr>
              <w:pStyle w:val="NoSpacing"/>
              <w:rPr>
                <w:kern w:val="40"/>
              </w:rPr>
            </w:pPr>
            <w:r>
              <w:rPr>
                <w:kern w:val="40"/>
              </w:rPr>
              <w:t>1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E03A" w14:textId="77777777" w:rsidR="00335870" w:rsidRDefault="00335870">
            <w:pPr>
              <w:pStyle w:val="NoSpacing"/>
              <w:rPr>
                <w:kern w:val="40"/>
                <w:sz w:val="20"/>
                <w:szCs w:val="20"/>
              </w:rPr>
            </w:pPr>
            <w:r>
              <w:rPr>
                <w:kern w:val="40"/>
                <w:sz w:val="20"/>
                <w:szCs w:val="20"/>
              </w:rPr>
              <w:t>Vacuum or mop all flooring as appropriate all year.</w:t>
            </w:r>
          </w:p>
        </w:tc>
      </w:tr>
      <w:tr w:rsidR="00335870" w14:paraId="450327F0" w14:textId="77777777" w:rsidTr="00335870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5A73587" w14:textId="77777777" w:rsidR="00335870" w:rsidRDefault="00335870">
            <w:pPr>
              <w:pStyle w:val="NoSpacing"/>
              <w:rPr>
                <w:kern w:val="40"/>
              </w:rPr>
            </w:pPr>
            <w:r>
              <w:rPr>
                <w:kern w:val="40"/>
              </w:rPr>
              <w:t>2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2361" w14:textId="7B66D053" w:rsidR="00335870" w:rsidRDefault="00335870" w:rsidP="00335870">
            <w:pPr>
              <w:pStyle w:val="NoSpacing"/>
              <w:rPr>
                <w:kern w:val="40"/>
                <w:sz w:val="20"/>
                <w:szCs w:val="20"/>
              </w:rPr>
            </w:pPr>
            <w:r>
              <w:rPr>
                <w:kern w:val="40"/>
                <w:sz w:val="20"/>
                <w:szCs w:val="20"/>
              </w:rPr>
              <w:t xml:space="preserve">Maintain all paper products in all dispensers full.  Esperanza Elementary will pay for the product and </w:t>
            </w:r>
            <w:proofErr w:type="spellStart"/>
            <w:r>
              <w:rPr>
                <w:kern w:val="40"/>
                <w:sz w:val="20"/>
                <w:szCs w:val="20"/>
              </w:rPr>
              <w:t>Offeror</w:t>
            </w:r>
            <w:proofErr w:type="spellEnd"/>
            <w:r>
              <w:rPr>
                <w:kern w:val="40"/>
                <w:sz w:val="20"/>
                <w:szCs w:val="20"/>
              </w:rPr>
              <w:t xml:space="preserve"> will order all products.</w:t>
            </w:r>
          </w:p>
        </w:tc>
      </w:tr>
      <w:tr w:rsidR="00335870" w14:paraId="6C3E5380" w14:textId="77777777" w:rsidTr="00335870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5200B04" w14:textId="77777777" w:rsidR="00335870" w:rsidRDefault="00335870">
            <w:pPr>
              <w:pStyle w:val="NoSpacing"/>
              <w:rPr>
                <w:kern w:val="40"/>
              </w:rPr>
            </w:pPr>
            <w:r>
              <w:rPr>
                <w:kern w:val="40"/>
              </w:rPr>
              <w:t>3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5059" w14:textId="77777777" w:rsidR="00335870" w:rsidRDefault="00335870">
            <w:pPr>
              <w:pStyle w:val="NoSpacing"/>
              <w:rPr>
                <w:kern w:val="40"/>
                <w:sz w:val="20"/>
                <w:szCs w:val="20"/>
              </w:rPr>
            </w:pPr>
            <w:r>
              <w:rPr>
                <w:kern w:val="40"/>
                <w:sz w:val="20"/>
                <w:szCs w:val="20"/>
              </w:rPr>
              <w:t>Empty trash in all rooms in the building all year.</w:t>
            </w:r>
          </w:p>
        </w:tc>
      </w:tr>
      <w:tr w:rsidR="00335870" w14:paraId="5CB3B0C6" w14:textId="77777777" w:rsidTr="00335870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E16484B" w14:textId="77777777" w:rsidR="00335870" w:rsidRDefault="00335870">
            <w:pPr>
              <w:pStyle w:val="NoSpacing"/>
              <w:rPr>
                <w:kern w:val="40"/>
              </w:rPr>
            </w:pPr>
            <w:r>
              <w:rPr>
                <w:kern w:val="40"/>
              </w:rPr>
              <w:t>4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2337" w14:textId="77777777" w:rsidR="00335870" w:rsidRDefault="00335870">
            <w:pPr>
              <w:pStyle w:val="NoSpacing"/>
              <w:rPr>
                <w:kern w:val="40"/>
                <w:sz w:val="20"/>
                <w:szCs w:val="20"/>
              </w:rPr>
            </w:pPr>
            <w:r>
              <w:rPr>
                <w:kern w:val="40"/>
                <w:sz w:val="20"/>
                <w:szCs w:val="20"/>
              </w:rPr>
              <w:t>Available cleaning person from 7:30am-3:30pm whenever students are in the building to work in the cafeteria and clean commons areas daily.</w:t>
            </w:r>
          </w:p>
        </w:tc>
      </w:tr>
      <w:tr w:rsidR="00335870" w14:paraId="43D0B464" w14:textId="77777777" w:rsidTr="00335870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49173D1" w14:textId="77777777" w:rsidR="00335870" w:rsidRDefault="00335870">
            <w:pPr>
              <w:pStyle w:val="NoSpacing"/>
              <w:rPr>
                <w:kern w:val="40"/>
              </w:rPr>
            </w:pPr>
            <w:r>
              <w:rPr>
                <w:kern w:val="40"/>
              </w:rPr>
              <w:t>5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1B9B" w14:textId="5E023EA3" w:rsidR="00335870" w:rsidRDefault="00335870">
            <w:pPr>
              <w:pStyle w:val="NoSpacing"/>
              <w:rPr>
                <w:kern w:val="40"/>
                <w:sz w:val="20"/>
                <w:szCs w:val="20"/>
              </w:rPr>
            </w:pPr>
            <w:proofErr w:type="spellStart"/>
            <w:r>
              <w:rPr>
                <w:kern w:val="40"/>
                <w:sz w:val="20"/>
                <w:szCs w:val="20"/>
              </w:rPr>
              <w:t>Offeror</w:t>
            </w:r>
            <w:proofErr w:type="spellEnd"/>
            <w:r>
              <w:rPr>
                <w:kern w:val="40"/>
                <w:sz w:val="20"/>
                <w:szCs w:val="20"/>
              </w:rPr>
              <w:t xml:space="preserve"> must provide an hourly rate for additional evening hours</w:t>
            </w:r>
          </w:p>
        </w:tc>
      </w:tr>
      <w:tr w:rsidR="00335870" w14:paraId="3841D7F0" w14:textId="77777777" w:rsidTr="00335870">
        <w:tc>
          <w:tcPr>
            <w:tcW w:w="9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8A54B2D" w14:textId="77777777" w:rsidR="00335870" w:rsidRDefault="00335870">
            <w:pPr>
              <w:pStyle w:val="NoSpacing"/>
              <w:jc w:val="center"/>
              <w:rPr>
                <w:b/>
                <w:kern w:val="40"/>
              </w:rPr>
            </w:pPr>
            <w:r>
              <w:rPr>
                <w:b/>
                <w:kern w:val="40"/>
              </w:rPr>
              <w:t>Weekly</w:t>
            </w:r>
          </w:p>
        </w:tc>
      </w:tr>
      <w:tr w:rsidR="00335870" w14:paraId="1D1F1191" w14:textId="77777777" w:rsidTr="00335870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105DCD1" w14:textId="77777777" w:rsidR="00335870" w:rsidRDefault="00335870">
            <w:pPr>
              <w:pStyle w:val="NoSpacing"/>
              <w:rPr>
                <w:kern w:val="40"/>
              </w:rPr>
            </w:pPr>
            <w:r>
              <w:rPr>
                <w:kern w:val="40"/>
              </w:rPr>
              <w:t>1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1477" w14:textId="77777777" w:rsidR="00335870" w:rsidRDefault="00335870">
            <w:pPr>
              <w:pStyle w:val="NoSpacing"/>
              <w:rPr>
                <w:kern w:val="40"/>
                <w:sz w:val="20"/>
                <w:szCs w:val="20"/>
              </w:rPr>
            </w:pPr>
            <w:r>
              <w:rPr>
                <w:kern w:val="40"/>
                <w:sz w:val="20"/>
                <w:szCs w:val="20"/>
              </w:rPr>
              <w:t xml:space="preserve">All first floor windows </w:t>
            </w:r>
            <w:proofErr w:type="gramStart"/>
            <w:r>
              <w:rPr>
                <w:kern w:val="40"/>
                <w:sz w:val="20"/>
                <w:szCs w:val="20"/>
              </w:rPr>
              <w:t>will be cleaned</w:t>
            </w:r>
            <w:proofErr w:type="gramEnd"/>
            <w:r>
              <w:rPr>
                <w:kern w:val="40"/>
                <w:sz w:val="20"/>
                <w:szCs w:val="20"/>
              </w:rPr>
              <w:t>.</w:t>
            </w:r>
          </w:p>
        </w:tc>
      </w:tr>
      <w:tr w:rsidR="00335870" w14:paraId="03D78D7B" w14:textId="77777777" w:rsidTr="00335870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BF1B693" w14:textId="77777777" w:rsidR="00335870" w:rsidRDefault="00335870">
            <w:pPr>
              <w:pStyle w:val="NoSpacing"/>
              <w:rPr>
                <w:kern w:val="40"/>
              </w:rPr>
            </w:pPr>
            <w:r>
              <w:rPr>
                <w:kern w:val="40"/>
              </w:rPr>
              <w:t>2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0982" w14:textId="77777777" w:rsidR="00335870" w:rsidRDefault="00335870">
            <w:pPr>
              <w:pStyle w:val="NoSpacing"/>
              <w:rPr>
                <w:kern w:val="40"/>
                <w:sz w:val="20"/>
                <w:szCs w:val="20"/>
              </w:rPr>
            </w:pPr>
            <w:r>
              <w:rPr>
                <w:kern w:val="40"/>
                <w:sz w:val="20"/>
                <w:szCs w:val="20"/>
              </w:rPr>
              <w:t xml:space="preserve">All wood pieces in beds and playground areas </w:t>
            </w:r>
            <w:proofErr w:type="gramStart"/>
            <w:r>
              <w:rPr>
                <w:kern w:val="40"/>
                <w:sz w:val="20"/>
                <w:szCs w:val="20"/>
              </w:rPr>
              <w:t>will be picked up</w:t>
            </w:r>
            <w:proofErr w:type="gramEnd"/>
            <w:r>
              <w:rPr>
                <w:kern w:val="40"/>
                <w:sz w:val="20"/>
                <w:szCs w:val="20"/>
              </w:rPr>
              <w:t>.</w:t>
            </w:r>
          </w:p>
        </w:tc>
      </w:tr>
      <w:tr w:rsidR="00335870" w14:paraId="77AEE3F0" w14:textId="77777777" w:rsidTr="00335870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F5B6592" w14:textId="77777777" w:rsidR="00335870" w:rsidRDefault="00335870">
            <w:pPr>
              <w:pStyle w:val="NoSpacing"/>
              <w:rPr>
                <w:kern w:val="40"/>
              </w:rPr>
            </w:pPr>
            <w:r>
              <w:rPr>
                <w:kern w:val="40"/>
              </w:rPr>
              <w:t>3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9396" w14:textId="77777777" w:rsidR="00335870" w:rsidRDefault="00335870">
            <w:pPr>
              <w:pStyle w:val="NoSpacing"/>
              <w:rPr>
                <w:kern w:val="40"/>
                <w:sz w:val="20"/>
                <w:szCs w:val="20"/>
              </w:rPr>
            </w:pPr>
            <w:r>
              <w:rPr>
                <w:kern w:val="40"/>
                <w:sz w:val="20"/>
                <w:szCs w:val="20"/>
              </w:rPr>
              <w:t xml:space="preserve">The refrigerator will be “EMPTIED” and “CLEANED” and all perishable foods </w:t>
            </w:r>
            <w:proofErr w:type="gramStart"/>
            <w:r>
              <w:rPr>
                <w:kern w:val="40"/>
                <w:sz w:val="20"/>
                <w:szCs w:val="20"/>
              </w:rPr>
              <w:t>will be thrown</w:t>
            </w:r>
            <w:proofErr w:type="gramEnd"/>
            <w:r>
              <w:rPr>
                <w:kern w:val="40"/>
                <w:sz w:val="20"/>
                <w:szCs w:val="20"/>
              </w:rPr>
              <w:t xml:space="preserve"> away.</w:t>
            </w:r>
          </w:p>
        </w:tc>
      </w:tr>
      <w:tr w:rsidR="00335870" w14:paraId="34D5744C" w14:textId="77777777" w:rsidTr="00335870">
        <w:tc>
          <w:tcPr>
            <w:tcW w:w="9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B6B7789" w14:textId="77777777" w:rsidR="00335870" w:rsidRDefault="00335870">
            <w:pPr>
              <w:pStyle w:val="NoSpacing"/>
              <w:jc w:val="center"/>
              <w:rPr>
                <w:b/>
                <w:kern w:val="40"/>
              </w:rPr>
            </w:pPr>
            <w:r>
              <w:rPr>
                <w:b/>
                <w:kern w:val="40"/>
              </w:rPr>
              <w:t>Monthly</w:t>
            </w:r>
          </w:p>
        </w:tc>
      </w:tr>
      <w:tr w:rsidR="00335870" w14:paraId="36E69DA2" w14:textId="77777777" w:rsidTr="00335870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BDB63EB" w14:textId="77777777" w:rsidR="00335870" w:rsidRDefault="00335870">
            <w:pPr>
              <w:pStyle w:val="NoSpacing"/>
              <w:rPr>
                <w:kern w:val="40"/>
              </w:rPr>
            </w:pPr>
            <w:r>
              <w:rPr>
                <w:kern w:val="40"/>
              </w:rPr>
              <w:t>1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262F" w14:textId="77777777" w:rsidR="00335870" w:rsidRDefault="00335870">
            <w:pPr>
              <w:pStyle w:val="NoSpacing"/>
              <w:rPr>
                <w:kern w:val="40"/>
                <w:sz w:val="20"/>
                <w:szCs w:val="20"/>
              </w:rPr>
            </w:pPr>
            <w:r>
              <w:rPr>
                <w:kern w:val="40"/>
                <w:sz w:val="20"/>
                <w:szCs w:val="20"/>
              </w:rPr>
              <w:t xml:space="preserve">The gymnasium/cafeteria </w:t>
            </w:r>
            <w:proofErr w:type="gramStart"/>
            <w:r>
              <w:rPr>
                <w:kern w:val="40"/>
                <w:sz w:val="20"/>
                <w:szCs w:val="20"/>
              </w:rPr>
              <w:t>will be deep cleaned</w:t>
            </w:r>
            <w:proofErr w:type="gramEnd"/>
            <w:r>
              <w:rPr>
                <w:kern w:val="40"/>
                <w:sz w:val="20"/>
                <w:szCs w:val="20"/>
              </w:rPr>
              <w:t>.</w:t>
            </w:r>
          </w:p>
        </w:tc>
      </w:tr>
      <w:tr w:rsidR="00335870" w14:paraId="6AAA9095" w14:textId="77777777" w:rsidTr="00335870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83A3168" w14:textId="77777777" w:rsidR="00335870" w:rsidRDefault="00335870">
            <w:pPr>
              <w:pStyle w:val="NoSpacing"/>
              <w:rPr>
                <w:kern w:val="40"/>
              </w:rPr>
            </w:pPr>
            <w:r>
              <w:rPr>
                <w:kern w:val="40"/>
              </w:rPr>
              <w:t>2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4FA6" w14:textId="77777777" w:rsidR="00335870" w:rsidRDefault="00335870">
            <w:pPr>
              <w:pStyle w:val="NoSpacing"/>
              <w:rPr>
                <w:kern w:val="40"/>
                <w:sz w:val="20"/>
                <w:szCs w:val="20"/>
              </w:rPr>
            </w:pPr>
            <w:r>
              <w:rPr>
                <w:kern w:val="40"/>
                <w:sz w:val="20"/>
                <w:szCs w:val="20"/>
              </w:rPr>
              <w:t xml:space="preserve">Staircases </w:t>
            </w:r>
            <w:proofErr w:type="gramStart"/>
            <w:r>
              <w:rPr>
                <w:kern w:val="40"/>
                <w:sz w:val="20"/>
                <w:szCs w:val="20"/>
              </w:rPr>
              <w:t>will be deep cleaned</w:t>
            </w:r>
            <w:proofErr w:type="gramEnd"/>
            <w:r>
              <w:rPr>
                <w:kern w:val="40"/>
                <w:sz w:val="20"/>
                <w:szCs w:val="20"/>
              </w:rPr>
              <w:t>.</w:t>
            </w:r>
          </w:p>
        </w:tc>
      </w:tr>
      <w:tr w:rsidR="00335870" w14:paraId="5A45753B" w14:textId="77777777" w:rsidTr="00335870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C7998F2" w14:textId="77777777" w:rsidR="00335870" w:rsidRDefault="00335870">
            <w:pPr>
              <w:pStyle w:val="NoSpacing"/>
              <w:rPr>
                <w:kern w:val="40"/>
              </w:rPr>
            </w:pPr>
            <w:r>
              <w:rPr>
                <w:kern w:val="40"/>
              </w:rPr>
              <w:t>3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3635" w14:textId="77777777" w:rsidR="00335870" w:rsidRDefault="00335870">
            <w:pPr>
              <w:pStyle w:val="NoSpacing"/>
              <w:rPr>
                <w:kern w:val="40"/>
                <w:sz w:val="20"/>
                <w:szCs w:val="20"/>
              </w:rPr>
            </w:pPr>
            <w:r>
              <w:rPr>
                <w:kern w:val="40"/>
                <w:sz w:val="20"/>
                <w:szCs w:val="20"/>
              </w:rPr>
              <w:t>Parking lot swept</w:t>
            </w:r>
          </w:p>
        </w:tc>
      </w:tr>
      <w:tr w:rsidR="00335870" w14:paraId="28B5C9EB" w14:textId="77777777" w:rsidTr="00335870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AF3A71" w14:textId="77777777" w:rsidR="00335870" w:rsidRDefault="00335870">
            <w:pPr>
              <w:pStyle w:val="NoSpacing"/>
              <w:rPr>
                <w:kern w:val="40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CB02" w14:textId="77777777" w:rsidR="00335870" w:rsidRDefault="00335870">
            <w:pPr>
              <w:pStyle w:val="NoSpacing"/>
              <w:rPr>
                <w:kern w:val="40"/>
                <w:sz w:val="20"/>
                <w:szCs w:val="20"/>
              </w:rPr>
            </w:pPr>
            <w:r>
              <w:rPr>
                <w:kern w:val="40"/>
                <w:sz w:val="20"/>
                <w:szCs w:val="20"/>
              </w:rPr>
              <w:t>Clean venetian blinds, cents, grills, and interior of the windows.</w:t>
            </w:r>
          </w:p>
        </w:tc>
      </w:tr>
      <w:tr w:rsidR="00335870" w14:paraId="3FD23711" w14:textId="77777777" w:rsidTr="00335870">
        <w:tc>
          <w:tcPr>
            <w:tcW w:w="9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1100D11" w14:textId="77777777" w:rsidR="00335870" w:rsidRDefault="00335870">
            <w:pPr>
              <w:pStyle w:val="NoSpacing"/>
              <w:jc w:val="center"/>
              <w:rPr>
                <w:b/>
                <w:kern w:val="40"/>
              </w:rPr>
            </w:pPr>
            <w:r>
              <w:rPr>
                <w:b/>
                <w:kern w:val="40"/>
              </w:rPr>
              <w:t>CLEANING &amp; BUILDING MAINTENANCE AS NEEDED</w:t>
            </w:r>
          </w:p>
        </w:tc>
      </w:tr>
      <w:tr w:rsidR="00335870" w14:paraId="207F87EB" w14:textId="77777777" w:rsidTr="00335870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E97649C" w14:textId="77777777" w:rsidR="00335870" w:rsidRDefault="00335870">
            <w:pPr>
              <w:pStyle w:val="NoSpacing"/>
              <w:rPr>
                <w:kern w:val="40"/>
              </w:rPr>
            </w:pPr>
            <w:r>
              <w:rPr>
                <w:kern w:val="40"/>
              </w:rPr>
              <w:t>1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A1EC" w14:textId="77777777" w:rsidR="00335870" w:rsidRDefault="00335870">
            <w:pPr>
              <w:pStyle w:val="NoSpacing"/>
              <w:rPr>
                <w:kern w:val="40"/>
                <w:sz w:val="20"/>
                <w:szCs w:val="20"/>
              </w:rPr>
            </w:pPr>
            <w:r>
              <w:rPr>
                <w:kern w:val="40"/>
                <w:sz w:val="20"/>
                <w:szCs w:val="20"/>
              </w:rPr>
              <w:t>Schedule carpet cleaning.</w:t>
            </w:r>
          </w:p>
        </w:tc>
      </w:tr>
      <w:tr w:rsidR="00335870" w14:paraId="493CE19F" w14:textId="77777777" w:rsidTr="00335870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78E0A27" w14:textId="77777777" w:rsidR="00335870" w:rsidRDefault="00335870">
            <w:pPr>
              <w:pStyle w:val="NoSpacing"/>
              <w:rPr>
                <w:kern w:val="40"/>
              </w:rPr>
            </w:pPr>
            <w:r>
              <w:rPr>
                <w:kern w:val="40"/>
              </w:rPr>
              <w:t>2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5474" w14:textId="77777777" w:rsidR="00335870" w:rsidRDefault="00335870">
            <w:pPr>
              <w:pStyle w:val="NoSpacing"/>
              <w:rPr>
                <w:kern w:val="40"/>
                <w:sz w:val="20"/>
                <w:szCs w:val="20"/>
              </w:rPr>
            </w:pPr>
            <w:r>
              <w:rPr>
                <w:kern w:val="40"/>
                <w:sz w:val="20"/>
                <w:szCs w:val="20"/>
              </w:rPr>
              <w:t>Change filters.</w:t>
            </w:r>
          </w:p>
        </w:tc>
      </w:tr>
      <w:tr w:rsidR="00335870" w14:paraId="0312BE8C" w14:textId="77777777" w:rsidTr="00335870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FA877CA" w14:textId="77777777" w:rsidR="00335870" w:rsidRDefault="00335870">
            <w:pPr>
              <w:pStyle w:val="NoSpacing"/>
              <w:rPr>
                <w:kern w:val="40"/>
              </w:rPr>
            </w:pPr>
            <w:r>
              <w:rPr>
                <w:kern w:val="40"/>
              </w:rPr>
              <w:t>3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50DB" w14:textId="77777777" w:rsidR="00335870" w:rsidRDefault="00335870">
            <w:pPr>
              <w:pStyle w:val="NoSpacing"/>
              <w:rPr>
                <w:kern w:val="40"/>
                <w:sz w:val="20"/>
                <w:szCs w:val="20"/>
              </w:rPr>
            </w:pPr>
            <w:r>
              <w:rPr>
                <w:kern w:val="40"/>
                <w:sz w:val="20"/>
                <w:szCs w:val="20"/>
              </w:rPr>
              <w:t>Repair or schedule building repairs, Esperanza Elementary School will pay for services and parts as necessary.</w:t>
            </w:r>
          </w:p>
        </w:tc>
      </w:tr>
      <w:tr w:rsidR="00335870" w14:paraId="4F89D41B" w14:textId="77777777" w:rsidTr="00335870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124C44D" w14:textId="77777777" w:rsidR="00335870" w:rsidRDefault="00335870">
            <w:pPr>
              <w:pStyle w:val="NoSpacing"/>
              <w:rPr>
                <w:kern w:val="40"/>
              </w:rPr>
            </w:pPr>
            <w:r>
              <w:rPr>
                <w:kern w:val="40"/>
              </w:rPr>
              <w:t>4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5D5E" w14:textId="77777777" w:rsidR="00335870" w:rsidRDefault="00335870">
            <w:pPr>
              <w:pStyle w:val="NoSpacing"/>
              <w:rPr>
                <w:kern w:val="40"/>
                <w:sz w:val="20"/>
                <w:szCs w:val="20"/>
              </w:rPr>
            </w:pPr>
            <w:r>
              <w:rPr>
                <w:kern w:val="40"/>
                <w:sz w:val="20"/>
                <w:szCs w:val="20"/>
              </w:rPr>
              <w:t>Help &amp; support staff during drills.</w:t>
            </w:r>
          </w:p>
        </w:tc>
      </w:tr>
      <w:tr w:rsidR="00335870" w14:paraId="15DCA7CF" w14:textId="77777777" w:rsidTr="00335870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59AEB4B" w14:textId="77777777" w:rsidR="00335870" w:rsidRDefault="00335870">
            <w:pPr>
              <w:pStyle w:val="NoSpacing"/>
              <w:rPr>
                <w:kern w:val="40"/>
              </w:rPr>
            </w:pPr>
            <w:r>
              <w:rPr>
                <w:kern w:val="40"/>
              </w:rPr>
              <w:t>5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9421" w14:textId="77777777" w:rsidR="00335870" w:rsidRDefault="00335870">
            <w:pPr>
              <w:pStyle w:val="NoSpacing"/>
              <w:rPr>
                <w:kern w:val="40"/>
                <w:sz w:val="20"/>
                <w:szCs w:val="20"/>
              </w:rPr>
            </w:pPr>
            <w:r>
              <w:rPr>
                <w:kern w:val="40"/>
                <w:sz w:val="20"/>
                <w:szCs w:val="20"/>
              </w:rPr>
              <w:t>Paint and schedule painting of needed areas.</w:t>
            </w:r>
          </w:p>
        </w:tc>
      </w:tr>
      <w:tr w:rsidR="00335870" w14:paraId="2EF9EBA1" w14:textId="77777777" w:rsidTr="00335870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D1E604D" w14:textId="77777777" w:rsidR="00335870" w:rsidRDefault="00335870">
            <w:pPr>
              <w:pStyle w:val="NoSpacing"/>
              <w:rPr>
                <w:kern w:val="40"/>
              </w:rPr>
            </w:pPr>
            <w:r>
              <w:rPr>
                <w:kern w:val="40"/>
              </w:rPr>
              <w:t>6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5B57" w14:textId="77777777" w:rsidR="00335870" w:rsidRDefault="00335870">
            <w:pPr>
              <w:pStyle w:val="NoSpacing"/>
              <w:rPr>
                <w:kern w:val="40"/>
                <w:sz w:val="20"/>
                <w:szCs w:val="20"/>
              </w:rPr>
            </w:pPr>
            <w:r>
              <w:rPr>
                <w:kern w:val="40"/>
                <w:sz w:val="20"/>
                <w:szCs w:val="20"/>
              </w:rPr>
              <w:t>Respond to other support regarding cleaning or building maintenance as necessary.</w:t>
            </w:r>
          </w:p>
        </w:tc>
      </w:tr>
    </w:tbl>
    <w:p w14:paraId="44D13CDB" w14:textId="77777777" w:rsidR="00335870" w:rsidRDefault="00335870" w:rsidP="00335870">
      <w:pPr>
        <w:pStyle w:val="NoSpacing"/>
        <w:rPr>
          <w:kern w:val="40"/>
        </w:rPr>
      </w:pPr>
      <w:r>
        <w:rPr>
          <w:kern w:val="40"/>
        </w:rPr>
        <w:t>Additional guarantees:</w:t>
      </w:r>
    </w:p>
    <w:p w14:paraId="2A186E55" w14:textId="77777777" w:rsidR="00335870" w:rsidRDefault="00335870" w:rsidP="00335870">
      <w:pPr>
        <w:pStyle w:val="NoSpacing"/>
        <w:numPr>
          <w:ilvl w:val="0"/>
          <w:numId w:val="9"/>
        </w:numPr>
        <w:rPr>
          <w:kern w:val="40"/>
        </w:rPr>
      </w:pPr>
      <w:r>
        <w:rPr>
          <w:kern w:val="40"/>
        </w:rPr>
        <w:t xml:space="preserve">All cleaning </w:t>
      </w:r>
      <w:proofErr w:type="gramStart"/>
      <w:r>
        <w:rPr>
          <w:kern w:val="40"/>
        </w:rPr>
        <w:t>will be done</w:t>
      </w:r>
      <w:proofErr w:type="gramEnd"/>
      <w:r>
        <w:rPr>
          <w:kern w:val="40"/>
        </w:rPr>
        <w:t xml:space="preserve"> after hours, unless requested during the day.</w:t>
      </w:r>
    </w:p>
    <w:p w14:paraId="064D8561" w14:textId="242B8DB6" w:rsidR="00335870" w:rsidRDefault="00335870" w:rsidP="00335870">
      <w:pPr>
        <w:pStyle w:val="NoSpacing"/>
        <w:numPr>
          <w:ilvl w:val="0"/>
          <w:numId w:val="9"/>
        </w:numPr>
        <w:rPr>
          <w:kern w:val="40"/>
        </w:rPr>
      </w:pPr>
      <w:proofErr w:type="spellStart"/>
      <w:r>
        <w:rPr>
          <w:kern w:val="40"/>
        </w:rPr>
        <w:t>Offeror</w:t>
      </w:r>
      <w:proofErr w:type="spellEnd"/>
      <w:r>
        <w:rPr>
          <w:kern w:val="40"/>
        </w:rPr>
        <w:t xml:space="preserve"> will carry all necessary insurance and will pay for all taxes, and fees required by law.</w:t>
      </w:r>
    </w:p>
    <w:p w14:paraId="67028D30" w14:textId="556111C8" w:rsidR="00335870" w:rsidRDefault="00335870" w:rsidP="00335870">
      <w:pPr>
        <w:pStyle w:val="NoSpacing"/>
        <w:numPr>
          <w:ilvl w:val="0"/>
          <w:numId w:val="9"/>
        </w:numPr>
        <w:rPr>
          <w:kern w:val="40"/>
        </w:rPr>
      </w:pPr>
      <w:proofErr w:type="spellStart"/>
      <w:r>
        <w:rPr>
          <w:kern w:val="40"/>
        </w:rPr>
        <w:t>Offeror</w:t>
      </w:r>
      <w:proofErr w:type="spellEnd"/>
      <w:r>
        <w:rPr>
          <w:kern w:val="40"/>
        </w:rPr>
        <w:t xml:space="preserve"> will obey legal requirements such as vehicle insurance, business licenses, workers compensation and employer liability insurance.</w:t>
      </w:r>
    </w:p>
    <w:p w14:paraId="67EF580E" w14:textId="77777777" w:rsidR="00335870" w:rsidRDefault="00335870" w:rsidP="00335870">
      <w:pPr>
        <w:pStyle w:val="NoSpacing"/>
        <w:numPr>
          <w:ilvl w:val="0"/>
          <w:numId w:val="9"/>
        </w:numPr>
        <w:rPr>
          <w:kern w:val="40"/>
        </w:rPr>
      </w:pPr>
      <w:r>
        <w:rPr>
          <w:kern w:val="40"/>
        </w:rPr>
        <w:t xml:space="preserve">All accidents and incidents </w:t>
      </w:r>
      <w:proofErr w:type="gramStart"/>
      <w:r>
        <w:rPr>
          <w:kern w:val="40"/>
        </w:rPr>
        <w:t>will be reported</w:t>
      </w:r>
      <w:proofErr w:type="gramEnd"/>
      <w:r>
        <w:rPr>
          <w:kern w:val="40"/>
        </w:rPr>
        <w:t xml:space="preserve"> to the school principal within 48 hours.</w:t>
      </w:r>
    </w:p>
    <w:p w14:paraId="64120752" w14:textId="77777777" w:rsidR="00335870" w:rsidRDefault="00335870" w:rsidP="00335870">
      <w:pPr>
        <w:pStyle w:val="NoSpacing"/>
        <w:numPr>
          <w:ilvl w:val="0"/>
          <w:numId w:val="9"/>
        </w:numPr>
        <w:rPr>
          <w:kern w:val="40"/>
        </w:rPr>
      </w:pPr>
      <w:r>
        <w:rPr>
          <w:kern w:val="40"/>
        </w:rPr>
        <w:t>All employees will go through a background check.  Any employee with legal arrests or convictions will submit a report to the principal before starting to work in the building.</w:t>
      </w:r>
    </w:p>
    <w:p w14:paraId="35C0D8A3" w14:textId="77777777" w:rsidR="00211CA2" w:rsidRDefault="00211CA2" w:rsidP="00211CA2">
      <w:pPr>
        <w:pStyle w:val="ListParagraph"/>
        <w:spacing w:line="256" w:lineRule="auto"/>
        <w:ind w:left="1440"/>
        <w:rPr>
          <w:sz w:val="24"/>
        </w:rPr>
      </w:pPr>
    </w:p>
    <w:p w14:paraId="61C637E8" w14:textId="77777777" w:rsidR="00211CA2" w:rsidRPr="00211CA2" w:rsidRDefault="00211CA2" w:rsidP="00211CA2">
      <w:pPr>
        <w:spacing w:line="256" w:lineRule="auto"/>
        <w:rPr>
          <w:sz w:val="24"/>
        </w:rPr>
      </w:pPr>
    </w:p>
    <w:p w14:paraId="36850DF2" w14:textId="77777777" w:rsidR="00335870" w:rsidRDefault="00335870" w:rsidP="00616D26">
      <w:pPr>
        <w:ind w:left="2880" w:hanging="2880"/>
        <w:contextualSpacing/>
        <w:jc w:val="center"/>
        <w:rPr>
          <w:b/>
          <w:sz w:val="32"/>
        </w:rPr>
      </w:pPr>
    </w:p>
    <w:p w14:paraId="0253FC4E" w14:textId="77777777" w:rsidR="00335870" w:rsidRDefault="00335870" w:rsidP="00616D26">
      <w:pPr>
        <w:ind w:left="2880" w:hanging="2880"/>
        <w:contextualSpacing/>
        <w:jc w:val="center"/>
        <w:rPr>
          <w:b/>
          <w:sz w:val="32"/>
        </w:rPr>
      </w:pPr>
    </w:p>
    <w:p w14:paraId="0C5BA02B" w14:textId="2974D674" w:rsidR="00616D26" w:rsidRDefault="00616D26" w:rsidP="00616D26">
      <w:pPr>
        <w:ind w:left="2880" w:hanging="2880"/>
        <w:contextualSpacing/>
        <w:jc w:val="center"/>
        <w:rPr>
          <w:b/>
          <w:sz w:val="32"/>
        </w:rPr>
      </w:pPr>
      <w:r>
        <w:rPr>
          <w:b/>
          <w:sz w:val="32"/>
        </w:rPr>
        <w:lastRenderedPageBreak/>
        <w:t>SECTION VI</w:t>
      </w:r>
    </w:p>
    <w:p w14:paraId="321C3FC7" w14:textId="77777777" w:rsidR="00616D26" w:rsidRDefault="00616D26" w:rsidP="00616D26">
      <w:pPr>
        <w:ind w:left="2880" w:hanging="2880"/>
        <w:contextualSpacing/>
        <w:jc w:val="center"/>
        <w:rPr>
          <w:b/>
          <w:sz w:val="32"/>
        </w:rPr>
      </w:pPr>
    </w:p>
    <w:p w14:paraId="00C78AF1" w14:textId="77777777" w:rsidR="00616D26" w:rsidRDefault="00616D26" w:rsidP="00616D26">
      <w:pPr>
        <w:ind w:left="2880" w:hanging="2880"/>
        <w:contextualSpacing/>
        <w:jc w:val="center"/>
        <w:rPr>
          <w:sz w:val="32"/>
        </w:rPr>
      </w:pPr>
      <w:r>
        <w:rPr>
          <w:sz w:val="32"/>
          <w:u w:val="single"/>
        </w:rPr>
        <w:t>EVALUATION CRITERIA</w:t>
      </w:r>
    </w:p>
    <w:p w14:paraId="0229E445" w14:textId="77777777" w:rsidR="00616D26" w:rsidRDefault="00616D26" w:rsidP="00616D26">
      <w:pPr>
        <w:ind w:left="2880" w:hanging="2880"/>
        <w:contextualSpacing/>
        <w:jc w:val="center"/>
        <w:rPr>
          <w:sz w:val="32"/>
        </w:rPr>
      </w:pPr>
    </w:p>
    <w:p w14:paraId="1C26DEB2" w14:textId="77777777" w:rsidR="00616D26" w:rsidRDefault="00616D26" w:rsidP="00616D26">
      <w:pPr>
        <w:ind w:left="2880" w:hanging="2880"/>
        <w:contextualSpacing/>
        <w:jc w:val="center"/>
        <w:rPr>
          <w:b/>
          <w:sz w:val="32"/>
        </w:rPr>
      </w:pPr>
      <w:r>
        <w:rPr>
          <w:b/>
          <w:sz w:val="32"/>
        </w:rPr>
        <w:t>Criteria Unrelated to Cost</w:t>
      </w:r>
    </w:p>
    <w:p w14:paraId="1A3A1769" w14:textId="77777777" w:rsidR="00616D26" w:rsidRDefault="00616D26" w:rsidP="00616D26">
      <w:pPr>
        <w:pStyle w:val="ListParagraph"/>
        <w:numPr>
          <w:ilvl w:val="0"/>
          <w:numId w:val="8"/>
        </w:numPr>
        <w:spacing w:line="256" w:lineRule="auto"/>
        <w:rPr>
          <w:sz w:val="24"/>
        </w:rPr>
      </w:pPr>
      <w:r>
        <w:rPr>
          <w:sz w:val="24"/>
        </w:rPr>
        <w:t xml:space="preserve">Experience and qualifications of </w:t>
      </w:r>
      <w:proofErr w:type="spellStart"/>
      <w:r>
        <w:rPr>
          <w:sz w:val="24"/>
        </w:rPr>
        <w:t>offeror</w:t>
      </w:r>
      <w:proofErr w:type="spellEnd"/>
      <w:r>
        <w:rPr>
          <w:sz w:val="24"/>
        </w:rPr>
        <w:t xml:space="preserve"> (20 points)</w:t>
      </w:r>
    </w:p>
    <w:p w14:paraId="41A0DFF0" w14:textId="758BA8D2" w:rsidR="00616D26" w:rsidRDefault="00616D26" w:rsidP="00616D26">
      <w:pPr>
        <w:pStyle w:val="ListParagraph"/>
        <w:numPr>
          <w:ilvl w:val="0"/>
          <w:numId w:val="8"/>
        </w:numPr>
        <w:spacing w:line="256" w:lineRule="auto"/>
        <w:rPr>
          <w:sz w:val="24"/>
        </w:rPr>
      </w:pPr>
      <w:r>
        <w:rPr>
          <w:sz w:val="24"/>
        </w:rPr>
        <w:t xml:space="preserve">Scope of services (30 points).  This is an evaluation of how the proposed scope of services fits the needs of </w:t>
      </w:r>
      <w:r w:rsidR="003E448B">
        <w:rPr>
          <w:sz w:val="24"/>
        </w:rPr>
        <w:t>Esperanza</w:t>
      </w:r>
      <w:r>
        <w:rPr>
          <w:sz w:val="24"/>
        </w:rPr>
        <w:t>.</w:t>
      </w:r>
    </w:p>
    <w:p w14:paraId="678CB4A5" w14:textId="77777777" w:rsidR="00616D26" w:rsidRDefault="00616D26" w:rsidP="00616D26">
      <w:pPr>
        <w:ind w:left="2880" w:hanging="2880"/>
        <w:contextualSpacing/>
        <w:jc w:val="center"/>
        <w:rPr>
          <w:b/>
          <w:sz w:val="32"/>
        </w:rPr>
      </w:pPr>
    </w:p>
    <w:p w14:paraId="1BFAFA55" w14:textId="77777777" w:rsidR="00616D26" w:rsidRDefault="00616D26" w:rsidP="00616D26">
      <w:pPr>
        <w:ind w:left="2880" w:hanging="2880"/>
        <w:contextualSpacing/>
        <w:jc w:val="center"/>
        <w:rPr>
          <w:b/>
          <w:sz w:val="32"/>
        </w:rPr>
      </w:pPr>
      <w:r>
        <w:rPr>
          <w:b/>
          <w:sz w:val="32"/>
        </w:rPr>
        <w:t>Criteria Related to Cost*</w:t>
      </w:r>
    </w:p>
    <w:p w14:paraId="066240EF" w14:textId="58211C3D" w:rsidR="00616D26" w:rsidRDefault="00616D26" w:rsidP="00616D26">
      <w:pPr>
        <w:pStyle w:val="ListParagraph"/>
        <w:numPr>
          <w:ilvl w:val="0"/>
          <w:numId w:val="8"/>
        </w:numPr>
        <w:spacing w:line="256" w:lineRule="auto"/>
        <w:rPr>
          <w:sz w:val="24"/>
        </w:rPr>
      </w:pPr>
      <w:r>
        <w:rPr>
          <w:sz w:val="24"/>
        </w:rPr>
        <w:t xml:space="preserve">This criterion is based on the cost proposed in section </w:t>
      </w:r>
      <w:proofErr w:type="gramStart"/>
      <w:r>
        <w:rPr>
          <w:sz w:val="24"/>
        </w:rPr>
        <w:t>V(</w:t>
      </w:r>
      <w:proofErr w:type="gramEnd"/>
      <w:r>
        <w:rPr>
          <w:sz w:val="24"/>
        </w:rPr>
        <w:t>B)(4) above (</w:t>
      </w:r>
      <w:r w:rsidR="003E448B">
        <w:rPr>
          <w:sz w:val="24"/>
        </w:rPr>
        <w:t>50</w:t>
      </w:r>
      <w:r>
        <w:rPr>
          <w:sz w:val="24"/>
        </w:rPr>
        <w:t xml:space="preserve"> Points).  </w:t>
      </w:r>
    </w:p>
    <w:p w14:paraId="0261D131" w14:textId="77777777" w:rsidR="00616D26" w:rsidRDefault="00616D26" w:rsidP="00616D26">
      <w:pPr>
        <w:rPr>
          <w:sz w:val="24"/>
        </w:rPr>
      </w:pPr>
      <w:r>
        <w:rPr>
          <w:sz w:val="24"/>
        </w:rPr>
        <w:t>Total points available based on Evaluation Criteria:  100 points.</w:t>
      </w:r>
    </w:p>
    <w:p w14:paraId="7DA2F966" w14:textId="77777777" w:rsidR="00616D26" w:rsidRDefault="00616D26" w:rsidP="00616D26">
      <w:pPr>
        <w:rPr>
          <w:sz w:val="24"/>
        </w:rPr>
      </w:pPr>
    </w:p>
    <w:p w14:paraId="7046AB86" w14:textId="77777777" w:rsidR="00616D26" w:rsidRDefault="00616D26" w:rsidP="00616D26">
      <w:pPr>
        <w:rPr>
          <w:sz w:val="24"/>
        </w:rPr>
      </w:pPr>
      <w:r>
        <w:rPr>
          <w:sz w:val="24"/>
        </w:rPr>
        <w:t xml:space="preserve">*NOTE:  Cost </w:t>
      </w:r>
      <w:proofErr w:type="gramStart"/>
      <w:r>
        <w:rPr>
          <w:sz w:val="24"/>
        </w:rPr>
        <w:t>is evaluated and scored independently</w:t>
      </w:r>
      <w:proofErr w:type="gramEnd"/>
      <w:r>
        <w:rPr>
          <w:sz w:val="24"/>
        </w:rPr>
        <w:t>.</w:t>
      </w:r>
    </w:p>
    <w:p w14:paraId="622F32FB" w14:textId="77777777" w:rsidR="00865959" w:rsidRPr="00211CA2" w:rsidRDefault="00865959" w:rsidP="00211CA2">
      <w:pPr>
        <w:spacing w:line="256" w:lineRule="auto"/>
        <w:ind w:left="360"/>
        <w:rPr>
          <w:sz w:val="24"/>
        </w:rPr>
      </w:pPr>
    </w:p>
    <w:p w14:paraId="47C3B866" w14:textId="77777777" w:rsidR="00865959" w:rsidRDefault="00865959" w:rsidP="00865959">
      <w:pPr>
        <w:ind w:left="2880" w:hanging="2880"/>
        <w:contextualSpacing/>
        <w:jc w:val="center"/>
        <w:rPr>
          <w:b/>
          <w:sz w:val="32"/>
        </w:rPr>
      </w:pPr>
    </w:p>
    <w:p w14:paraId="3A860C81" w14:textId="77777777" w:rsidR="00DF71AB" w:rsidRDefault="00DF71AB" w:rsidP="00040C2C">
      <w:pPr>
        <w:pStyle w:val="Heading2"/>
        <w:rPr>
          <w:rStyle w:val="IntenseEmphasis"/>
          <w:b/>
          <w:i w:val="0"/>
          <w:sz w:val="32"/>
          <w:szCs w:val="32"/>
          <w:u w:val="single"/>
        </w:rPr>
      </w:pPr>
    </w:p>
    <w:p w14:paraId="439A7679" w14:textId="77777777" w:rsidR="00040C2C" w:rsidRDefault="00040C2C" w:rsidP="00040C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7BFCFFC" w14:textId="77777777" w:rsidR="00040C2C" w:rsidRDefault="00040C2C" w:rsidP="00040C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49AA9B9" w14:textId="77777777" w:rsidR="00040C2C" w:rsidRDefault="00040C2C" w:rsidP="00040C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sectPr w:rsidR="00040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513"/>
    <w:multiLevelType w:val="hybridMultilevel"/>
    <w:tmpl w:val="FF785B1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14EA6"/>
    <w:multiLevelType w:val="hybridMultilevel"/>
    <w:tmpl w:val="D84EA8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D5BF8"/>
    <w:multiLevelType w:val="hybridMultilevel"/>
    <w:tmpl w:val="94AC0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9355A"/>
    <w:multiLevelType w:val="hybridMultilevel"/>
    <w:tmpl w:val="E3A61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71EBD"/>
    <w:multiLevelType w:val="hybridMultilevel"/>
    <w:tmpl w:val="D84EA8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C737D"/>
    <w:multiLevelType w:val="hybridMultilevel"/>
    <w:tmpl w:val="75D86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B36FC"/>
    <w:multiLevelType w:val="hybridMultilevel"/>
    <w:tmpl w:val="D84EA8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F2AF6"/>
    <w:multiLevelType w:val="hybridMultilevel"/>
    <w:tmpl w:val="26144B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2C"/>
    <w:rsid w:val="00040C2C"/>
    <w:rsid w:val="00211CA2"/>
    <w:rsid w:val="002C5B58"/>
    <w:rsid w:val="00312A73"/>
    <w:rsid w:val="00335870"/>
    <w:rsid w:val="003E448B"/>
    <w:rsid w:val="0060121D"/>
    <w:rsid w:val="00616D26"/>
    <w:rsid w:val="00621247"/>
    <w:rsid w:val="0065598F"/>
    <w:rsid w:val="007921E5"/>
    <w:rsid w:val="00865959"/>
    <w:rsid w:val="00923AB4"/>
    <w:rsid w:val="00A64EC8"/>
    <w:rsid w:val="00DF71AB"/>
    <w:rsid w:val="00F4627F"/>
    <w:rsid w:val="00F4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96333"/>
  <w15:chartTrackingRefBased/>
  <w15:docId w15:val="{3219A7FD-AAA2-4570-91D8-EAECF7DD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C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040C2C"/>
    <w:rPr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040C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40C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1A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2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A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A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A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A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3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358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ulogioalejandre@esperanzaelement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Biesinger</dc:creator>
  <cp:keywords/>
  <dc:description/>
  <cp:lastModifiedBy>Eulogio Alejandre</cp:lastModifiedBy>
  <cp:revision>2</cp:revision>
  <dcterms:created xsi:type="dcterms:W3CDTF">2021-06-07T17:51:00Z</dcterms:created>
  <dcterms:modified xsi:type="dcterms:W3CDTF">2021-06-07T17:51:00Z</dcterms:modified>
</cp:coreProperties>
</file>